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6F7F" w14:textId="77777777" w:rsidR="0058673D" w:rsidRPr="00F830A2" w:rsidRDefault="00F830A2" w:rsidP="00F830A2">
      <w:pPr>
        <w:pStyle w:val="Heading1"/>
        <w:spacing w:before="0" w:beforeAutospacing="0" w:after="0" w:afterAutospacing="0"/>
        <w:jc w:val="center"/>
        <w:rPr>
          <w:bCs w:val="0"/>
          <w:sz w:val="20"/>
          <w:szCs w:val="20"/>
        </w:rPr>
      </w:pPr>
      <w:r w:rsidRPr="00F830A2">
        <w:rPr>
          <w:bCs w:val="0"/>
          <w:sz w:val="20"/>
          <w:szCs w:val="20"/>
        </w:rPr>
        <w:t>S</w:t>
      </w:r>
      <w:r w:rsidR="00AC557B" w:rsidRPr="00F830A2">
        <w:rPr>
          <w:bCs w:val="0"/>
          <w:sz w:val="20"/>
          <w:szCs w:val="20"/>
        </w:rPr>
        <w:t>chool of Visual Art and Design</w:t>
      </w:r>
    </w:p>
    <w:p w14:paraId="730B34F9" w14:textId="77777777" w:rsidR="0058673D" w:rsidRPr="00F830A2" w:rsidRDefault="0058673D" w:rsidP="00F830A2">
      <w:pPr>
        <w:pStyle w:val="Heading1"/>
        <w:spacing w:before="0" w:beforeAutospacing="0" w:after="0" w:afterAutospacing="0"/>
        <w:jc w:val="center"/>
        <w:rPr>
          <w:bCs w:val="0"/>
          <w:sz w:val="20"/>
          <w:szCs w:val="20"/>
        </w:rPr>
      </w:pPr>
      <w:r w:rsidRPr="00F830A2">
        <w:rPr>
          <w:bCs w:val="0"/>
          <w:sz w:val="20"/>
          <w:szCs w:val="20"/>
        </w:rPr>
        <w:t>University of South Carolina</w:t>
      </w:r>
    </w:p>
    <w:p w14:paraId="0FFC2C7F" w14:textId="77777777" w:rsidR="0058673D" w:rsidRPr="0061423C" w:rsidRDefault="0058673D" w:rsidP="00F830A2">
      <w:pPr>
        <w:pStyle w:val="Heading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61423C">
        <w:rPr>
          <w:b w:val="0"/>
          <w:sz w:val="20"/>
          <w:szCs w:val="20"/>
        </w:rPr>
        <w:t xml:space="preserve">Columbia, </w:t>
      </w:r>
      <w:r w:rsidR="00D2026B" w:rsidRPr="0061423C">
        <w:rPr>
          <w:b w:val="0"/>
          <w:sz w:val="20"/>
          <w:szCs w:val="20"/>
        </w:rPr>
        <w:t>SC</w:t>
      </w:r>
      <w:r w:rsidRPr="0061423C">
        <w:rPr>
          <w:b w:val="0"/>
          <w:sz w:val="20"/>
          <w:szCs w:val="20"/>
        </w:rPr>
        <w:t xml:space="preserve"> 29208</w:t>
      </w:r>
      <w:r w:rsidR="00FF4B1D">
        <w:rPr>
          <w:b w:val="0"/>
          <w:sz w:val="20"/>
          <w:szCs w:val="20"/>
        </w:rPr>
        <w:t xml:space="preserve"> USA</w:t>
      </w:r>
    </w:p>
    <w:p w14:paraId="5843B750" w14:textId="77777777" w:rsidR="0058673D" w:rsidRPr="0061423C" w:rsidRDefault="0058673D" w:rsidP="00F830A2">
      <w:pPr>
        <w:pStyle w:val="Heading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61423C">
        <w:rPr>
          <w:b w:val="0"/>
          <w:sz w:val="20"/>
          <w:szCs w:val="20"/>
        </w:rPr>
        <w:t>(o):</w:t>
      </w:r>
      <w:r w:rsidR="00FF4B1D">
        <w:rPr>
          <w:b w:val="0"/>
          <w:sz w:val="20"/>
          <w:szCs w:val="20"/>
        </w:rPr>
        <w:t xml:space="preserve"> +1(</w:t>
      </w:r>
      <w:r w:rsidRPr="0061423C">
        <w:rPr>
          <w:b w:val="0"/>
          <w:sz w:val="20"/>
          <w:szCs w:val="20"/>
        </w:rPr>
        <w:t>803</w:t>
      </w:r>
      <w:r w:rsidR="00FF4B1D">
        <w:rPr>
          <w:b w:val="0"/>
          <w:sz w:val="20"/>
          <w:szCs w:val="20"/>
        </w:rPr>
        <w:t xml:space="preserve">) </w:t>
      </w:r>
      <w:r w:rsidRPr="0061423C">
        <w:rPr>
          <w:b w:val="0"/>
          <w:sz w:val="20"/>
          <w:szCs w:val="20"/>
        </w:rPr>
        <w:t>777</w:t>
      </w:r>
      <w:r w:rsidR="00FF4B1D">
        <w:rPr>
          <w:b w:val="0"/>
          <w:sz w:val="20"/>
          <w:szCs w:val="20"/>
        </w:rPr>
        <w:t>-</w:t>
      </w:r>
      <w:r w:rsidR="009C470A">
        <w:rPr>
          <w:b w:val="0"/>
          <w:sz w:val="20"/>
          <w:szCs w:val="20"/>
        </w:rPr>
        <w:t>4236</w:t>
      </w:r>
    </w:p>
    <w:p w14:paraId="7797F894" w14:textId="77777777" w:rsidR="0058673D" w:rsidRPr="0061423C" w:rsidRDefault="00F830A2" w:rsidP="00F830A2">
      <w:pPr>
        <w:pStyle w:val="Heading1"/>
        <w:spacing w:before="0" w:beforeAutospacing="0" w:after="0" w:afterAutospacing="0"/>
        <w:jc w:val="center"/>
        <w:rPr>
          <w:b w:val="0"/>
          <w:sz w:val="20"/>
          <w:szCs w:val="20"/>
        </w:rPr>
      </w:pPr>
      <w:r w:rsidRPr="000D0709">
        <w:rPr>
          <w:b w:val="0"/>
          <w:sz w:val="20"/>
          <w:szCs w:val="20"/>
          <w:lang w:val="de-DE"/>
        </w:rPr>
        <w:t>(e): graciano@mailbox.sc.edu</w:t>
      </w:r>
    </w:p>
    <w:p w14:paraId="1C2838DC" w14:textId="77777777" w:rsidR="0058673D" w:rsidRDefault="0058673D" w:rsidP="009E7B13">
      <w:pPr>
        <w:pStyle w:val="Heading1"/>
        <w:spacing w:before="0" w:beforeAutospacing="0" w:after="0" w:afterAutospacing="0"/>
        <w:rPr>
          <w:sz w:val="22"/>
          <w:szCs w:val="22"/>
        </w:rPr>
      </w:pPr>
    </w:p>
    <w:p w14:paraId="4E1A0366" w14:textId="77777777" w:rsidR="00F830A2" w:rsidRDefault="00F830A2" w:rsidP="009E7B13">
      <w:pPr>
        <w:pStyle w:val="Heading1"/>
        <w:spacing w:before="0" w:beforeAutospacing="0" w:after="0" w:afterAutospacing="0"/>
        <w:rPr>
          <w:sz w:val="22"/>
          <w:szCs w:val="22"/>
        </w:rPr>
        <w:sectPr w:rsidR="00F830A2" w:rsidSect="00F830A2">
          <w:headerReference w:type="default" r:id="rId8"/>
          <w:footerReference w:type="even" r:id="rId9"/>
          <w:footerReference w:type="default" r:id="rId10"/>
          <w:headerReference w:type="first" r:id="rId11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14:paraId="570131BA" w14:textId="77777777" w:rsidR="009E7B13" w:rsidRPr="005421BA" w:rsidRDefault="009E7B13" w:rsidP="009E7B13">
      <w:pPr>
        <w:pStyle w:val="Heading1"/>
        <w:spacing w:before="0" w:beforeAutospacing="0" w:after="0" w:afterAutospacing="0"/>
        <w:rPr>
          <w:sz w:val="22"/>
          <w:szCs w:val="22"/>
        </w:rPr>
      </w:pPr>
      <w:r w:rsidRPr="005421BA">
        <w:rPr>
          <w:sz w:val="22"/>
          <w:szCs w:val="22"/>
        </w:rPr>
        <w:t xml:space="preserve">Education: </w:t>
      </w:r>
    </w:p>
    <w:p w14:paraId="63DD85F5" w14:textId="77777777" w:rsidR="009E7B13" w:rsidRDefault="009E7B13" w:rsidP="009E7B13">
      <w:pPr>
        <w:pStyle w:val="Heading1"/>
        <w:spacing w:before="0" w:beforeAutospacing="0" w:after="0" w:afterAutospacing="0"/>
        <w:ind w:left="360" w:firstLine="360"/>
        <w:rPr>
          <w:b w:val="0"/>
          <w:bCs w:val="0"/>
          <w:sz w:val="22"/>
        </w:rPr>
      </w:pPr>
    </w:p>
    <w:p w14:paraId="4468FC98" w14:textId="77777777" w:rsidR="000677E4" w:rsidRPr="00CD2682" w:rsidRDefault="00D55F0E" w:rsidP="00F830A2">
      <w:pPr>
        <w:pStyle w:val="Heading1"/>
        <w:spacing w:before="0" w:beforeAutospacing="0" w:after="0" w:afterAutospacing="0"/>
        <w:ind w:left="720"/>
        <w:rPr>
          <w:b w:val="0"/>
          <w:bCs w:val="0"/>
          <w:sz w:val="20"/>
          <w:szCs w:val="20"/>
        </w:rPr>
      </w:pPr>
      <w:r w:rsidRPr="00CD2682">
        <w:rPr>
          <w:b w:val="0"/>
          <w:bCs w:val="0"/>
          <w:sz w:val="20"/>
          <w:szCs w:val="20"/>
        </w:rPr>
        <w:t>2002</w:t>
      </w:r>
      <w:r w:rsidRPr="00CD2682">
        <w:rPr>
          <w:b w:val="0"/>
          <w:bCs w:val="0"/>
          <w:sz w:val="20"/>
          <w:szCs w:val="20"/>
        </w:rPr>
        <w:tab/>
        <w:t xml:space="preserve">PhD, </w:t>
      </w:r>
      <w:r w:rsidR="007A378A" w:rsidRPr="00CD2682">
        <w:rPr>
          <w:b w:val="0"/>
          <w:bCs w:val="0"/>
          <w:sz w:val="20"/>
          <w:szCs w:val="20"/>
        </w:rPr>
        <w:t>Art History</w:t>
      </w:r>
      <w:r w:rsidR="00F830A2">
        <w:rPr>
          <w:b w:val="0"/>
          <w:bCs w:val="0"/>
          <w:sz w:val="20"/>
          <w:szCs w:val="20"/>
        </w:rPr>
        <w:t xml:space="preserve"> (European, </w:t>
      </w:r>
      <w:r w:rsidRPr="00CD2682">
        <w:rPr>
          <w:b w:val="0"/>
          <w:bCs w:val="0"/>
          <w:sz w:val="20"/>
          <w:szCs w:val="20"/>
        </w:rPr>
        <w:t xml:space="preserve">1700-1900), </w:t>
      </w:r>
      <w:hyperlink r:id="rId12" w:history="1">
        <w:r w:rsidR="009E7B13" w:rsidRPr="00CD2682">
          <w:rPr>
            <w:rStyle w:val="Hyperlink"/>
            <w:b w:val="0"/>
            <w:bCs w:val="0"/>
            <w:color w:val="000000"/>
            <w:sz w:val="20"/>
            <w:szCs w:val="20"/>
            <w:u w:val="none"/>
          </w:rPr>
          <w:t>University of Virginia</w:t>
        </w:r>
      </w:hyperlink>
    </w:p>
    <w:p w14:paraId="0AAF1EFA" w14:textId="77777777" w:rsidR="00D931D0" w:rsidRPr="00CD2682" w:rsidRDefault="00D931D0" w:rsidP="000677E4">
      <w:pPr>
        <w:pStyle w:val="Heading1"/>
        <w:spacing w:before="0" w:beforeAutospacing="0" w:after="0" w:afterAutospacing="0"/>
        <w:ind w:left="720"/>
        <w:rPr>
          <w:b w:val="0"/>
          <w:bCs w:val="0"/>
          <w:i/>
          <w:sz w:val="20"/>
          <w:szCs w:val="20"/>
        </w:rPr>
      </w:pPr>
      <w:r w:rsidRPr="00CD2682">
        <w:rPr>
          <w:b w:val="0"/>
          <w:bCs w:val="0"/>
          <w:sz w:val="20"/>
          <w:szCs w:val="20"/>
        </w:rPr>
        <w:tab/>
      </w:r>
      <w:r w:rsidR="00D55F0E" w:rsidRPr="00CD2682">
        <w:rPr>
          <w:b w:val="0"/>
          <w:bCs w:val="0"/>
          <w:sz w:val="20"/>
          <w:szCs w:val="20"/>
        </w:rPr>
        <w:tab/>
      </w:r>
      <w:r w:rsidRPr="00CD2682">
        <w:rPr>
          <w:b w:val="0"/>
          <w:bCs w:val="0"/>
          <w:i/>
          <w:sz w:val="20"/>
          <w:szCs w:val="20"/>
        </w:rPr>
        <w:t xml:space="preserve">Art, Science and Enlightenment Ideology: Joseph Wright and the </w:t>
      </w:r>
    </w:p>
    <w:p w14:paraId="7B44026E" w14:textId="77777777" w:rsidR="00D931D0" w:rsidRPr="00CD2682" w:rsidRDefault="00D931D0" w:rsidP="00D55F0E">
      <w:pPr>
        <w:pStyle w:val="Heading1"/>
        <w:spacing w:before="0" w:beforeAutospacing="0" w:after="0" w:afterAutospacing="0"/>
        <w:ind w:left="1440" w:firstLine="720"/>
        <w:rPr>
          <w:b w:val="0"/>
          <w:bCs w:val="0"/>
          <w:sz w:val="20"/>
          <w:szCs w:val="20"/>
        </w:rPr>
      </w:pPr>
      <w:r w:rsidRPr="00CD2682">
        <w:rPr>
          <w:b w:val="0"/>
          <w:bCs w:val="0"/>
          <w:i/>
          <w:sz w:val="20"/>
          <w:szCs w:val="20"/>
        </w:rPr>
        <w:t>Derby Philosophical Society</w:t>
      </w:r>
    </w:p>
    <w:p w14:paraId="7B1E3D34" w14:textId="77777777" w:rsidR="00A724A5" w:rsidRPr="00CD2682" w:rsidRDefault="00D55F0E" w:rsidP="00A724A5">
      <w:pPr>
        <w:pStyle w:val="Heading1"/>
        <w:spacing w:before="0" w:beforeAutospacing="0" w:after="0" w:afterAutospacing="0"/>
        <w:ind w:left="720"/>
        <w:rPr>
          <w:b w:val="0"/>
          <w:bCs w:val="0"/>
          <w:sz w:val="20"/>
          <w:szCs w:val="20"/>
        </w:rPr>
      </w:pPr>
      <w:r w:rsidRPr="00CD2682">
        <w:rPr>
          <w:b w:val="0"/>
          <w:bCs w:val="0"/>
          <w:sz w:val="20"/>
          <w:szCs w:val="20"/>
        </w:rPr>
        <w:tab/>
      </w:r>
    </w:p>
    <w:p w14:paraId="521EEED9" w14:textId="77777777" w:rsidR="00D931D0" w:rsidRPr="00CD2682" w:rsidRDefault="00D55F0E" w:rsidP="00F830A2">
      <w:pPr>
        <w:pStyle w:val="Heading3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ab/>
        <w:t>1997</w:t>
      </w:r>
      <w:r w:rsidRPr="00CD2682">
        <w:rPr>
          <w:b w:val="0"/>
          <w:bCs w:val="0"/>
          <w:color w:val="000000"/>
          <w:sz w:val="20"/>
          <w:szCs w:val="20"/>
        </w:rPr>
        <w:tab/>
        <w:t>MA,</w:t>
      </w:r>
      <w:r w:rsidR="007A378A" w:rsidRPr="00CD2682">
        <w:rPr>
          <w:b w:val="0"/>
          <w:bCs w:val="0"/>
          <w:color w:val="000000"/>
          <w:sz w:val="20"/>
          <w:szCs w:val="20"/>
        </w:rPr>
        <w:t xml:space="preserve"> Art History </w:t>
      </w:r>
      <w:r w:rsidR="00F830A2">
        <w:rPr>
          <w:b w:val="0"/>
          <w:bCs w:val="0"/>
          <w:color w:val="000000"/>
          <w:sz w:val="20"/>
          <w:szCs w:val="20"/>
        </w:rPr>
        <w:t xml:space="preserve">(European, </w:t>
      </w:r>
      <w:r w:rsidRPr="00CD2682">
        <w:rPr>
          <w:b w:val="0"/>
          <w:bCs w:val="0"/>
          <w:color w:val="000000"/>
          <w:sz w:val="20"/>
          <w:szCs w:val="20"/>
        </w:rPr>
        <w:t xml:space="preserve">1700-1900), </w:t>
      </w:r>
      <w:hyperlink r:id="rId13" w:history="1">
        <w:r w:rsidR="009E7B13" w:rsidRPr="00CD2682">
          <w:rPr>
            <w:rStyle w:val="Hyperlink"/>
            <w:b w:val="0"/>
            <w:bCs w:val="0"/>
            <w:color w:val="000000"/>
            <w:sz w:val="20"/>
            <w:szCs w:val="20"/>
            <w:u w:val="none"/>
          </w:rPr>
          <w:t>University of Virginia</w:t>
        </w:r>
      </w:hyperlink>
      <w:r w:rsidR="009E7B13" w:rsidRPr="00CD2682">
        <w:rPr>
          <w:b w:val="0"/>
          <w:bCs w:val="0"/>
          <w:color w:val="000000"/>
          <w:sz w:val="20"/>
          <w:szCs w:val="20"/>
        </w:rPr>
        <w:t xml:space="preserve"> </w:t>
      </w:r>
    </w:p>
    <w:p w14:paraId="07BDD786" w14:textId="77777777" w:rsidR="00CC7BDE" w:rsidRDefault="00D931D0" w:rsidP="00CC7BDE">
      <w:pPr>
        <w:pStyle w:val="Heading3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ab/>
      </w:r>
      <w:r w:rsidRPr="00CD2682">
        <w:rPr>
          <w:b w:val="0"/>
          <w:bCs w:val="0"/>
          <w:color w:val="000000"/>
          <w:sz w:val="20"/>
          <w:szCs w:val="20"/>
        </w:rPr>
        <w:tab/>
      </w:r>
      <w:r w:rsidR="00D55F0E" w:rsidRPr="00CD2682">
        <w:rPr>
          <w:b w:val="0"/>
          <w:bCs w:val="0"/>
          <w:color w:val="000000"/>
          <w:sz w:val="20"/>
          <w:szCs w:val="20"/>
        </w:rPr>
        <w:tab/>
      </w:r>
      <w:r w:rsidRPr="00CD2682">
        <w:rPr>
          <w:b w:val="0"/>
          <w:bCs w:val="0"/>
          <w:i/>
          <w:color w:val="000000"/>
          <w:sz w:val="20"/>
          <w:szCs w:val="20"/>
        </w:rPr>
        <w:t xml:space="preserve">The Politics of Phantasmagoria in Édouard Manet’s </w:t>
      </w:r>
      <w:r w:rsidRPr="00CD2682">
        <w:rPr>
          <w:b w:val="0"/>
          <w:bCs w:val="0"/>
          <w:color w:val="000000"/>
          <w:sz w:val="20"/>
          <w:szCs w:val="20"/>
        </w:rPr>
        <w:t xml:space="preserve">Vue de l’Éxposition </w:t>
      </w:r>
    </w:p>
    <w:p w14:paraId="1901D73F" w14:textId="77777777" w:rsidR="00CC7BDE" w:rsidRDefault="00D931D0" w:rsidP="00CC7BDE">
      <w:pPr>
        <w:pStyle w:val="Heading3"/>
        <w:spacing w:before="0" w:beforeAutospacing="0" w:after="0" w:afterAutospacing="0"/>
        <w:ind w:left="1440" w:firstLine="720"/>
        <w:rPr>
          <w:b w:val="0"/>
          <w:bCs w:val="0"/>
          <w:i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Universelle</w:t>
      </w:r>
      <w:r w:rsidRPr="00CD2682">
        <w:rPr>
          <w:b w:val="0"/>
          <w:bCs w:val="0"/>
          <w:i/>
          <w:color w:val="000000"/>
          <w:sz w:val="20"/>
          <w:szCs w:val="20"/>
        </w:rPr>
        <w:t xml:space="preserve"> and </w:t>
      </w:r>
      <w:r w:rsidRPr="00CD2682">
        <w:rPr>
          <w:b w:val="0"/>
          <w:bCs w:val="0"/>
          <w:color w:val="000000"/>
          <w:sz w:val="20"/>
          <w:szCs w:val="20"/>
        </w:rPr>
        <w:t>Execution of Maximilian</w:t>
      </w:r>
      <w:r w:rsidRPr="00CD2682">
        <w:rPr>
          <w:b w:val="0"/>
          <w:bCs w:val="0"/>
          <w:i/>
          <w:color w:val="000000"/>
          <w:sz w:val="20"/>
          <w:szCs w:val="20"/>
        </w:rPr>
        <w:t xml:space="preserve">: Alienation and Death as Bourgeois </w:t>
      </w:r>
    </w:p>
    <w:p w14:paraId="76AB3BC3" w14:textId="77777777" w:rsidR="00D931D0" w:rsidRPr="00CD2682" w:rsidRDefault="00D931D0" w:rsidP="00CC7BDE">
      <w:pPr>
        <w:pStyle w:val="Heading3"/>
        <w:spacing w:before="0" w:beforeAutospacing="0" w:after="0" w:afterAutospacing="0"/>
        <w:ind w:left="2160"/>
        <w:rPr>
          <w:b w:val="0"/>
          <w:bCs w:val="0"/>
          <w:i/>
          <w:color w:val="000000"/>
          <w:sz w:val="20"/>
          <w:szCs w:val="20"/>
        </w:rPr>
      </w:pPr>
      <w:r w:rsidRPr="00CD2682">
        <w:rPr>
          <w:b w:val="0"/>
          <w:bCs w:val="0"/>
          <w:i/>
          <w:color w:val="000000"/>
          <w:sz w:val="20"/>
          <w:szCs w:val="20"/>
        </w:rPr>
        <w:t>Spectacle</w:t>
      </w:r>
    </w:p>
    <w:p w14:paraId="2220AAAB" w14:textId="77777777" w:rsidR="009E7B13" w:rsidRPr="00CD2682" w:rsidRDefault="0079131C" w:rsidP="0079131C">
      <w:pPr>
        <w:pStyle w:val="Heading3"/>
        <w:spacing w:before="0" w:beforeAutospacing="0" w:after="0" w:afterAutospacing="0"/>
        <w:ind w:left="2160" w:firstLine="72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ab/>
      </w:r>
      <w:r w:rsidRPr="00CD2682">
        <w:rPr>
          <w:b w:val="0"/>
          <w:bCs w:val="0"/>
          <w:color w:val="000000"/>
          <w:sz w:val="20"/>
          <w:szCs w:val="20"/>
        </w:rPr>
        <w:tab/>
      </w:r>
    </w:p>
    <w:p w14:paraId="5A401B4A" w14:textId="1A8EE1B9" w:rsidR="00D931D0" w:rsidRPr="00CD2682" w:rsidRDefault="00D55F0E" w:rsidP="00D55F0E">
      <w:pPr>
        <w:pStyle w:val="Heading3"/>
        <w:spacing w:before="0" w:beforeAutospacing="0" w:after="0" w:afterAutospacing="0"/>
        <w:ind w:firstLine="72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1995</w:t>
      </w:r>
      <w:r w:rsidRPr="00CD2682">
        <w:rPr>
          <w:b w:val="0"/>
          <w:bCs w:val="0"/>
          <w:color w:val="000000"/>
          <w:sz w:val="20"/>
          <w:szCs w:val="20"/>
        </w:rPr>
        <w:tab/>
        <w:t>BA,</w:t>
      </w:r>
      <w:r w:rsidR="007A378A" w:rsidRPr="00CD2682">
        <w:rPr>
          <w:b w:val="0"/>
          <w:bCs w:val="0"/>
          <w:color w:val="000000"/>
          <w:sz w:val="20"/>
          <w:szCs w:val="20"/>
        </w:rPr>
        <w:t xml:space="preserve"> </w:t>
      </w:r>
      <w:r w:rsidR="00680258">
        <w:rPr>
          <w:b w:val="0"/>
          <w:bCs w:val="0"/>
          <w:color w:val="000000"/>
          <w:sz w:val="20"/>
          <w:szCs w:val="20"/>
        </w:rPr>
        <w:t>with honors, Art History</w:t>
      </w:r>
      <w:r w:rsidRPr="00CD2682">
        <w:rPr>
          <w:b w:val="0"/>
          <w:bCs w:val="0"/>
          <w:color w:val="000000"/>
          <w:sz w:val="20"/>
          <w:szCs w:val="20"/>
        </w:rPr>
        <w:t xml:space="preserve">, </w:t>
      </w:r>
      <w:r w:rsidR="009E7B13" w:rsidRPr="00CD2682">
        <w:rPr>
          <w:b w:val="0"/>
          <w:bCs w:val="0"/>
          <w:color w:val="000000"/>
          <w:sz w:val="20"/>
          <w:szCs w:val="20"/>
        </w:rPr>
        <w:t xml:space="preserve">Rutgers </w:t>
      </w:r>
      <w:r w:rsidRPr="00CD2682">
        <w:rPr>
          <w:b w:val="0"/>
          <w:bCs w:val="0"/>
          <w:color w:val="000000"/>
          <w:sz w:val="20"/>
          <w:szCs w:val="20"/>
        </w:rPr>
        <w:t>U</w:t>
      </w:r>
      <w:r w:rsidR="009E7B13" w:rsidRPr="00CD2682">
        <w:rPr>
          <w:b w:val="0"/>
          <w:bCs w:val="0"/>
          <w:color w:val="000000"/>
          <w:sz w:val="20"/>
          <w:szCs w:val="20"/>
        </w:rPr>
        <w:t>niversity</w:t>
      </w:r>
    </w:p>
    <w:p w14:paraId="6863D66C" w14:textId="77777777" w:rsidR="009E7B13" w:rsidRPr="00CD2682" w:rsidRDefault="00C139DC" w:rsidP="00D55F0E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hyperlink r:id="rId14" w:history="1">
        <w:r w:rsidR="009E7B13" w:rsidRPr="00CD2682">
          <w:rPr>
            <w:rStyle w:val="Hyperlink"/>
            <w:b w:val="0"/>
            <w:bCs w:val="0"/>
            <w:color w:val="000000"/>
            <w:sz w:val="20"/>
            <w:szCs w:val="20"/>
            <w:u w:val="none"/>
          </w:rPr>
          <w:t>James Dickson Carr</w:t>
        </w:r>
      </w:hyperlink>
      <w:r w:rsidR="009E7B13" w:rsidRPr="00CD2682">
        <w:rPr>
          <w:b w:val="0"/>
          <w:bCs w:val="0"/>
          <w:color w:val="000000"/>
          <w:sz w:val="20"/>
          <w:szCs w:val="20"/>
        </w:rPr>
        <w:t xml:space="preserve"> Minority Scholar</w:t>
      </w:r>
    </w:p>
    <w:p w14:paraId="5925E6B1" w14:textId="77777777" w:rsidR="00D55F0E" w:rsidRPr="00CD2682" w:rsidRDefault="00D55F0E" w:rsidP="00D55F0E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Minor: Labor Studies</w:t>
      </w:r>
      <w:r w:rsidR="00FE0F7E">
        <w:rPr>
          <w:b w:val="0"/>
          <w:bCs w:val="0"/>
          <w:color w:val="000000"/>
          <w:sz w:val="20"/>
          <w:szCs w:val="20"/>
        </w:rPr>
        <w:t xml:space="preserve"> (Labor Organizing, History, and Law)</w:t>
      </w:r>
    </w:p>
    <w:p w14:paraId="1E0FFF00" w14:textId="77777777" w:rsidR="009E7B13" w:rsidRPr="00CD2682" w:rsidRDefault="009E7B13" w:rsidP="009E7B13">
      <w:pPr>
        <w:pStyle w:val="Heading3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66B66FA6" w14:textId="77777777" w:rsidR="007D643C" w:rsidRDefault="007D643C" w:rsidP="007D643C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Employment</w:t>
      </w:r>
      <w:r w:rsidRPr="009E7B13">
        <w:rPr>
          <w:bCs w:val="0"/>
          <w:color w:val="000000"/>
          <w:sz w:val="22"/>
          <w:szCs w:val="22"/>
        </w:rPr>
        <w:t>:</w:t>
      </w:r>
    </w:p>
    <w:p w14:paraId="7FE62C89" w14:textId="77777777" w:rsidR="007D643C" w:rsidRDefault="007D643C" w:rsidP="007D643C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3C477FED" w14:textId="77777777" w:rsidR="007D643C" w:rsidRPr="0061423C" w:rsidRDefault="007D643C" w:rsidP="00486B9B">
      <w:pPr>
        <w:rPr>
          <w:sz w:val="20"/>
          <w:szCs w:val="20"/>
        </w:rPr>
      </w:pPr>
      <w:r w:rsidRPr="0061423C">
        <w:rPr>
          <w:sz w:val="20"/>
          <w:szCs w:val="20"/>
        </w:rPr>
        <w:t>University of South Carolina</w:t>
      </w:r>
    </w:p>
    <w:p w14:paraId="1E038031" w14:textId="77777777" w:rsidR="007D643C" w:rsidRPr="0061423C" w:rsidRDefault="007D643C" w:rsidP="007D643C">
      <w:pPr>
        <w:ind w:left="720"/>
        <w:rPr>
          <w:sz w:val="20"/>
          <w:szCs w:val="20"/>
        </w:rPr>
      </w:pPr>
    </w:p>
    <w:p w14:paraId="07598A28" w14:textId="1EAB0FC7" w:rsidR="008E74B8" w:rsidRDefault="008E74B8" w:rsidP="00486B9B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2019-Present</w:t>
      </w:r>
      <w:r>
        <w:rPr>
          <w:sz w:val="20"/>
          <w:szCs w:val="20"/>
        </w:rPr>
        <w:tab/>
        <w:t>Professor of Art History</w:t>
      </w:r>
      <w:r w:rsidR="00BA3ABE">
        <w:rPr>
          <w:sz w:val="20"/>
          <w:szCs w:val="20"/>
        </w:rPr>
        <w:t xml:space="preserve"> (tenured)</w:t>
      </w:r>
    </w:p>
    <w:p w14:paraId="23891804" w14:textId="216E1CCC" w:rsidR="006A5B9E" w:rsidRDefault="006A5B9E" w:rsidP="00486B9B">
      <w:pPr>
        <w:ind w:firstLine="720"/>
        <w:rPr>
          <w:sz w:val="20"/>
          <w:szCs w:val="20"/>
        </w:rPr>
      </w:pPr>
    </w:p>
    <w:p w14:paraId="0DCF1E43" w14:textId="1DD7E866" w:rsidR="00AC557B" w:rsidRDefault="00A8118A" w:rsidP="00486B9B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2011-</w:t>
      </w:r>
      <w:r w:rsidR="00753BE4">
        <w:rPr>
          <w:sz w:val="20"/>
          <w:szCs w:val="20"/>
        </w:rPr>
        <w:t>2021</w:t>
      </w:r>
      <w:r w:rsidR="00AC557B">
        <w:rPr>
          <w:sz w:val="20"/>
          <w:szCs w:val="20"/>
        </w:rPr>
        <w:tab/>
        <w:t>Associate Director, School of Visual Art and Design</w:t>
      </w:r>
    </w:p>
    <w:p w14:paraId="41DBFAE5" w14:textId="2F34FBC2" w:rsidR="006A5B9E" w:rsidRPr="00ED1F1D" w:rsidRDefault="00ED1F1D" w:rsidP="006A5B9E">
      <w:pPr>
        <w:ind w:firstLine="720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1F1D">
        <w:rPr>
          <w:sz w:val="18"/>
          <w:szCs w:val="18"/>
        </w:rPr>
        <w:t>(formerly Associate Chair, Department of Art</w:t>
      </w:r>
      <w:r w:rsidR="00FF4B1D">
        <w:rPr>
          <w:sz w:val="18"/>
          <w:szCs w:val="18"/>
        </w:rPr>
        <w:t>, 2011-2014</w:t>
      </w:r>
      <w:r w:rsidRPr="00ED1F1D">
        <w:rPr>
          <w:sz w:val="18"/>
          <w:szCs w:val="18"/>
        </w:rPr>
        <w:t>)</w:t>
      </w:r>
    </w:p>
    <w:p w14:paraId="786BF620" w14:textId="77777777" w:rsidR="00A8118A" w:rsidRDefault="00A8118A" w:rsidP="00486B9B">
      <w:pPr>
        <w:ind w:firstLine="720"/>
        <w:rPr>
          <w:sz w:val="20"/>
          <w:szCs w:val="20"/>
        </w:rPr>
      </w:pPr>
    </w:p>
    <w:p w14:paraId="32DB4141" w14:textId="74AAFE5D" w:rsidR="00A8118A" w:rsidRDefault="00A8118A" w:rsidP="00486B9B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2009-</w:t>
      </w:r>
      <w:r w:rsidR="00753BE4">
        <w:rPr>
          <w:sz w:val="20"/>
          <w:szCs w:val="20"/>
        </w:rPr>
        <w:t>2021</w:t>
      </w:r>
      <w:r>
        <w:rPr>
          <w:sz w:val="20"/>
          <w:szCs w:val="20"/>
        </w:rPr>
        <w:tab/>
        <w:t>Director of Graduate Studies, School of Visual Art and Design</w:t>
      </w:r>
    </w:p>
    <w:p w14:paraId="20633701" w14:textId="77777777" w:rsidR="00A8118A" w:rsidRDefault="00A8118A" w:rsidP="00486B9B">
      <w:pPr>
        <w:ind w:firstLine="720"/>
        <w:rPr>
          <w:sz w:val="20"/>
          <w:szCs w:val="20"/>
        </w:rPr>
      </w:pPr>
    </w:p>
    <w:p w14:paraId="40D96960" w14:textId="3A0C823B" w:rsidR="006A5B9E" w:rsidRDefault="006A5B9E" w:rsidP="006A5B9E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2021</w:t>
      </w:r>
      <w:r w:rsidR="00753BE4">
        <w:rPr>
          <w:sz w:val="20"/>
          <w:szCs w:val="20"/>
        </w:rPr>
        <w:t>-2022</w:t>
      </w:r>
      <w:r>
        <w:rPr>
          <w:sz w:val="20"/>
          <w:szCs w:val="20"/>
        </w:rPr>
        <w:tab/>
        <w:t>Interim Area Coordinator, Art History</w:t>
      </w:r>
    </w:p>
    <w:p w14:paraId="3E2F8E2C" w14:textId="416E153C" w:rsidR="004F2CE9" w:rsidRDefault="004F2CE9" w:rsidP="006A5B9E">
      <w:pPr>
        <w:ind w:firstLine="720"/>
        <w:rPr>
          <w:sz w:val="20"/>
          <w:szCs w:val="20"/>
        </w:rPr>
      </w:pPr>
    </w:p>
    <w:p w14:paraId="3731842D" w14:textId="1652C715" w:rsidR="004F2CE9" w:rsidRDefault="004F2CE9" w:rsidP="006A5B9E">
      <w:pPr>
        <w:ind w:firstLine="720"/>
        <w:rPr>
          <w:sz w:val="20"/>
          <w:szCs w:val="20"/>
        </w:rPr>
      </w:pPr>
      <w:r>
        <w:rPr>
          <w:sz w:val="20"/>
          <w:szCs w:val="20"/>
        </w:rPr>
        <w:t>Fall 2014</w:t>
      </w:r>
      <w:r>
        <w:rPr>
          <w:sz w:val="20"/>
          <w:szCs w:val="20"/>
        </w:rPr>
        <w:tab/>
        <w:t>Interim Director, School of Visual Art and Design</w:t>
      </w:r>
    </w:p>
    <w:p w14:paraId="459D3F17" w14:textId="797C5B50" w:rsidR="006A5B9E" w:rsidRDefault="006A5B9E" w:rsidP="006A5B9E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1453E8" w14:textId="77777777" w:rsidR="00BA3ABE" w:rsidRPr="0061423C" w:rsidRDefault="00BA3ABE" w:rsidP="00BA3ABE">
      <w:pPr>
        <w:ind w:firstLine="720"/>
        <w:rPr>
          <w:sz w:val="20"/>
          <w:szCs w:val="20"/>
        </w:rPr>
      </w:pPr>
      <w:r w:rsidRPr="0061423C">
        <w:rPr>
          <w:sz w:val="20"/>
          <w:szCs w:val="20"/>
        </w:rPr>
        <w:t>2010-</w:t>
      </w:r>
      <w:r>
        <w:rPr>
          <w:sz w:val="20"/>
          <w:szCs w:val="20"/>
        </w:rPr>
        <w:t>2019</w:t>
      </w:r>
      <w:r w:rsidRPr="0061423C">
        <w:rPr>
          <w:sz w:val="20"/>
          <w:szCs w:val="20"/>
        </w:rPr>
        <w:tab/>
        <w:t>Associate Professor of Art History</w:t>
      </w:r>
      <w:r>
        <w:rPr>
          <w:sz w:val="20"/>
          <w:szCs w:val="20"/>
        </w:rPr>
        <w:t xml:space="preserve"> (tenured)</w:t>
      </w:r>
    </w:p>
    <w:p w14:paraId="0FE3DAC7" w14:textId="77777777" w:rsidR="00BA3ABE" w:rsidRPr="0061423C" w:rsidRDefault="00BA3ABE" w:rsidP="00BA3ABE">
      <w:pPr>
        <w:ind w:firstLine="720"/>
        <w:rPr>
          <w:sz w:val="20"/>
          <w:szCs w:val="20"/>
        </w:rPr>
      </w:pPr>
    </w:p>
    <w:p w14:paraId="1941D36B" w14:textId="1E1BDE1A" w:rsidR="00401120" w:rsidRPr="0061423C" w:rsidRDefault="00401120" w:rsidP="00486B9B">
      <w:pPr>
        <w:ind w:firstLine="720"/>
        <w:rPr>
          <w:sz w:val="20"/>
          <w:szCs w:val="20"/>
        </w:rPr>
      </w:pPr>
      <w:r w:rsidRPr="0061423C">
        <w:rPr>
          <w:sz w:val="20"/>
          <w:szCs w:val="20"/>
        </w:rPr>
        <w:t>2005-2007</w:t>
      </w:r>
      <w:r w:rsidRPr="0061423C">
        <w:rPr>
          <w:sz w:val="20"/>
          <w:szCs w:val="20"/>
        </w:rPr>
        <w:tab/>
      </w:r>
      <w:r w:rsidR="006A5B9E">
        <w:rPr>
          <w:sz w:val="20"/>
          <w:szCs w:val="20"/>
        </w:rPr>
        <w:t>Area Coordinator, Art History</w:t>
      </w:r>
      <w:r w:rsidRPr="0061423C">
        <w:rPr>
          <w:sz w:val="20"/>
          <w:szCs w:val="20"/>
        </w:rPr>
        <w:t xml:space="preserve"> </w:t>
      </w:r>
    </w:p>
    <w:p w14:paraId="0D58703D" w14:textId="77777777" w:rsidR="00401120" w:rsidRPr="0061423C" w:rsidRDefault="00401120" w:rsidP="00486B9B">
      <w:pPr>
        <w:rPr>
          <w:sz w:val="20"/>
          <w:szCs w:val="20"/>
        </w:rPr>
      </w:pPr>
      <w:r w:rsidRPr="0061423C">
        <w:rPr>
          <w:sz w:val="20"/>
          <w:szCs w:val="20"/>
        </w:rPr>
        <w:tab/>
      </w:r>
    </w:p>
    <w:p w14:paraId="14D688C3" w14:textId="77777777" w:rsidR="007D643C" w:rsidRDefault="007D643C" w:rsidP="00486B9B">
      <w:pPr>
        <w:ind w:firstLine="720"/>
        <w:rPr>
          <w:sz w:val="20"/>
          <w:szCs w:val="20"/>
        </w:rPr>
      </w:pPr>
      <w:r w:rsidRPr="0061423C">
        <w:rPr>
          <w:sz w:val="20"/>
          <w:szCs w:val="20"/>
        </w:rPr>
        <w:t>2004-2010</w:t>
      </w:r>
      <w:r w:rsidRPr="0061423C">
        <w:rPr>
          <w:sz w:val="20"/>
          <w:szCs w:val="20"/>
        </w:rPr>
        <w:tab/>
        <w:t>Assistant Professor of Art History</w:t>
      </w:r>
      <w:r w:rsidR="00A8118A">
        <w:rPr>
          <w:sz w:val="20"/>
          <w:szCs w:val="20"/>
        </w:rPr>
        <w:t xml:space="preserve"> (tenure-track)</w:t>
      </w:r>
    </w:p>
    <w:p w14:paraId="054967F3" w14:textId="77777777" w:rsidR="00486B9B" w:rsidRDefault="00486B9B" w:rsidP="00486B9B">
      <w:pPr>
        <w:ind w:firstLine="720"/>
        <w:rPr>
          <w:sz w:val="20"/>
          <w:szCs w:val="20"/>
        </w:rPr>
      </w:pPr>
    </w:p>
    <w:p w14:paraId="6C259736" w14:textId="77777777" w:rsidR="007D643C" w:rsidRDefault="00486B9B" w:rsidP="00486B9B">
      <w:pPr>
        <w:ind w:firstLine="720"/>
        <w:rPr>
          <w:sz w:val="20"/>
          <w:szCs w:val="20"/>
        </w:rPr>
      </w:pPr>
      <w:r>
        <w:rPr>
          <w:sz w:val="20"/>
          <w:szCs w:val="20"/>
        </w:rPr>
        <w:t>2002-2004</w:t>
      </w:r>
      <w:r>
        <w:rPr>
          <w:sz w:val="20"/>
          <w:szCs w:val="20"/>
        </w:rPr>
        <w:tab/>
        <w:t>Visiting Assistant Professor of Art History</w:t>
      </w:r>
    </w:p>
    <w:p w14:paraId="7926ECD2" w14:textId="77777777" w:rsidR="007D643C" w:rsidRPr="006C407C" w:rsidRDefault="006C407C" w:rsidP="00A671C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65583E61" w14:textId="77777777" w:rsidR="00D2026B" w:rsidRDefault="003B2BB9" w:rsidP="00D2026B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Books</w:t>
      </w:r>
      <w:r w:rsidR="00D2026B" w:rsidRPr="005421BA">
        <w:rPr>
          <w:color w:val="000000"/>
          <w:sz w:val="22"/>
          <w:szCs w:val="22"/>
        </w:rPr>
        <w:t>:</w:t>
      </w:r>
    </w:p>
    <w:p w14:paraId="055E0674" w14:textId="77777777" w:rsidR="00590D19" w:rsidRDefault="00590D19" w:rsidP="003B2BB9">
      <w:pPr>
        <w:pStyle w:val="Heading1"/>
        <w:spacing w:before="0" w:beforeAutospacing="0" w:after="0" w:afterAutospacing="0"/>
        <w:ind w:left="1080" w:hanging="360"/>
        <w:rPr>
          <w:b w:val="0"/>
          <w:i/>
          <w:color w:val="000000"/>
          <w:sz w:val="20"/>
          <w:szCs w:val="20"/>
        </w:rPr>
      </w:pPr>
    </w:p>
    <w:p w14:paraId="032A433F" w14:textId="0678178A" w:rsidR="00590D19" w:rsidRDefault="00B9253B" w:rsidP="00DA2175">
      <w:pPr>
        <w:pStyle w:val="Heading1"/>
        <w:spacing w:before="0" w:beforeAutospacing="0" w:after="0" w:afterAutospacing="0"/>
        <w:ind w:left="1080" w:hanging="360"/>
        <w:rPr>
          <w:b w:val="0"/>
          <w:iCs/>
          <w:color w:val="000000"/>
          <w:sz w:val="20"/>
          <w:szCs w:val="20"/>
        </w:rPr>
      </w:pPr>
      <w:r>
        <w:rPr>
          <w:b w:val="0"/>
          <w:iCs/>
          <w:color w:val="000000"/>
          <w:sz w:val="20"/>
          <w:szCs w:val="20"/>
        </w:rPr>
        <w:t>[</w:t>
      </w:r>
      <w:r w:rsidR="00503E8B">
        <w:rPr>
          <w:b w:val="0"/>
          <w:iCs/>
          <w:color w:val="000000"/>
          <w:sz w:val="20"/>
          <w:szCs w:val="20"/>
        </w:rPr>
        <w:t>editor and contributor</w:t>
      </w:r>
      <w:r>
        <w:rPr>
          <w:b w:val="0"/>
          <w:iCs/>
          <w:color w:val="000000"/>
          <w:sz w:val="20"/>
          <w:szCs w:val="20"/>
        </w:rPr>
        <w:t xml:space="preserve">] </w:t>
      </w:r>
      <w:r w:rsidR="0083121D">
        <w:rPr>
          <w:b w:val="0"/>
          <w:i/>
          <w:color w:val="000000"/>
          <w:sz w:val="20"/>
          <w:szCs w:val="20"/>
        </w:rPr>
        <w:t>Visualizing the Body in Art, Anatomy</w:t>
      </w:r>
      <w:r w:rsidR="003A24D1">
        <w:rPr>
          <w:b w:val="0"/>
          <w:i/>
          <w:color w:val="000000"/>
          <w:sz w:val="20"/>
          <w:szCs w:val="20"/>
        </w:rPr>
        <w:t>,</w:t>
      </w:r>
      <w:r w:rsidR="0083121D">
        <w:rPr>
          <w:b w:val="0"/>
          <w:i/>
          <w:color w:val="000000"/>
          <w:sz w:val="20"/>
          <w:szCs w:val="20"/>
        </w:rPr>
        <w:t xml:space="preserve"> and Medic</w:t>
      </w:r>
      <w:r w:rsidR="001B51EC">
        <w:rPr>
          <w:b w:val="0"/>
          <w:i/>
          <w:color w:val="000000"/>
          <w:sz w:val="20"/>
          <w:szCs w:val="20"/>
        </w:rPr>
        <w:t>ine since 1800: Models and Mode</w:t>
      </w:r>
      <w:r w:rsidR="0083121D">
        <w:rPr>
          <w:b w:val="0"/>
          <w:i/>
          <w:color w:val="000000"/>
          <w:sz w:val="20"/>
          <w:szCs w:val="20"/>
        </w:rPr>
        <w:t>ling</w:t>
      </w:r>
      <w:r w:rsidR="00070172">
        <w:rPr>
          <w:b w:val="0"/>
          <w:iCs/>
          <w:color w:val="000000"/>
          <w:sz w:val="20"/>
          <w:szCs w:val="20"/>
        </w:rPr>
        <w:t xml:space="preserve"> </w:t>
      </w:r>
      <w:r w:rsidR="00590D19">
        <w:rPr>
          <w:b w:val="0"/>
          <w:iCs/>
          <w:color w:val="000000"/>
          <w:sz w:val="20"/>
          <w:szCs w:val="20"/>
        </w:rPr>
        <w:t>(</w:t>
      </w:r>
      <w:r w:rsidR="0083121D">
        <w:rPr>
          <w:b w:val="0"/>
          <w:iCs/>
          <w:color w:val="000000"/>
          <w:sz w:val="20"/>
          <w:szCs w:val="20"/>
        </w:rPr>
        <w:t xml:space="preserve">Routledge, </w:t>
      </w:r>
      <w:r w:rsidR="005D585B">
        <w:rPr>
          <w:b w:val="0"/>
          <w:iCs/>
          <w:color w:val="000000"/>
          <w:sz w:val="20"/>
          <w:szCs w:val="20"/>
        </w:rPr>
        <w:t>2019</w:t>
      </w:r>
      <w:r w:rsidR="00590D19">
        <w:rPr>
          <w:b w:val="0"/>
          <w:iCs/>
          <w:color w:val="000000"/>
          <w:sz w:val="20"/>
          <w:szCs w:val="20"/>
        </w:rPr>
        <w:t>).</w:t>
      </w:r>
      <w:r w:rsidR="00F4364B">
        <w:rPr>
          <w:b w:val="0"/>
          <w:iCs/>
          <w:color w:val="000000"/>
          <w:sz w:val="20"/>
          <w:szCs w:val="20"/>
        </w:rPr>
        <w:t xml:space="preserve"> Part of the series: Science and the Arts since 1750.</w:t>
      </w:r>
      <w:r w:rsidR="005D585B">
        <w:rPr>
          <w:b w:val="0"/>
          <w:iCs/>
          <w:color w:val="000000"/>
          <w:sz w:val="20"/>
          <w:szCs w:val="20"/>
        </w:rPr>
        <w:t xml:space="preserve"> </w:t>
      </w:r>
    </w:p>
    <w:p w14:paraId="076276B8" w14:textId="77777777" w:rsidR="00655544" w:rsidRPr="00590D19" w:rsidRDefault="00655544" w:rsidP="001B51EC">
      <w:pPr>
        <w:pStyle w:val="Heading1"/>
        <w:spacing w:before="0" w:beforeAutospacing="0" w:after="0" w:afterAutospacing="0"/>
        <w:ind w:left="1080" w:hanging="360"/>
        <w:jc w:val="center"/>
        <w:rPr>
          <w:b w:val="0"/>
          <w:iCs/>
          <w:color w:val="000000"/>
          <w:sz w:val="20"/>
          <w:szCs w:val="20"/>
        </w:rPr>
      </w:pPr>
    </w:p>
    <w:p w14:paraId="6771387A" w14:textId="0C38B248" w:rsidR="003B2BB9" w:rsidRDefault="00B9253B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iCs/>
          <w:color w:val="000000"/>
          <w:sz w:val="20"/>
          <w:szCs w:val="20"/>
        </w:rPr>
        <w:t>[</w:t>
      </w:r>
      <w:r w:rsidR="00503E8B">
        <w:rPr>
          <w:b w:val="0"/>
          <w:iCs/>
          <w:color w:val="000000"/>
          <w:sz w:val="20"/>
          <w:szCs w:val="20"/>
        </w:rPr>
        <w:t>editor and contributor</w:t>
      </w:r>
      <w:r>
        <w:rPr>
          <w:b w:val="0"/>
          <w:iCs/>
          <w:color w:val="000000"/>
          <w:sz w:val="20"/>
          <w:szCs w:val="20"/>
        </w:rPr>
        <w:t xml:space="preserve">] </w:t>
      </w:r>
      <w:r w:rsidR="00764A8E">
        <w:rPr>
          <w:b w:val="0"/>
          <w:i/>
          <w:color w:val="000000"/>
          <w:sz w:val="20"/>
          <w:szCs w:val="20"/>
        </w:rPr>
        <w:t>Exhibiting Outside the Academy, Salon and Biennial</w:t>
      </w:r>
      <w:r w:rsidR="003B2BB9">
        <w:rPr>
          <w:b w:val="0"/>
          <w:i/>
          <w:color w:val="000000"/>
          <w:sz w:val="20"/>
          <w:szCs w:val="20"/>
        </w:rPr>
        <w:t>, 1775-1999</w:t>
      </w:r>
      <w:r w:rsidR="00764A8E">
        <w:rPr>
          <w:b w:val="0"/>
          <w:i/>
          <w:color w:val="000000"/>
          <w:sz w:val="20"/>
          <w:szCs w:val="20"/>
        </w:rPr>
        <w:t>: Alternative Venues for Display</w:t>
      </w:r>
      <w:r w:rsidR="00070172">
        <w:rPr>
          <w:b w:val="0"/>
          <w:color w:val="000000"/>
          <w:sz w:val="20"/>
          <w:szCs w:val="20"/>
        </w:rPr>
        <w:t xml:space="preserve"> </w:t>
      </w:r>
      <w:r w:rsidR="00464E7C">
        <w:rPr>
          <w:b w:val="0"/>
          <w:color w:val="000000"/>
          <w:sz w:val="20"/>
          <w:szCs w:val="20"/>
        </w:rPr>
        <w:t>(</w:t>
      </w:r>
      <w:r w:rsidR="00764A8E">
        <w:rPr>
          <w:b w:val="0"/>
          <w:color w:val="000000"/>
          <w:sz w:val="20"/>
          <w:szCs w:val="20"/>
        </w:rPr>
        <w:t>Ashgate</w:t>
      </w:r>
      <w:r w:rsidR="007B61ED">
        <w:rPr>
          <w:b w:val="0"/>
          <w:color w:val="000000"/>
          <w:sz w:val="20"/>
          <w:szCs w:val="20"/>
        </w:rPr>
        <w:t>/Routledge</w:t>
      </w:r>
      <w:r w:rsidR="00FF4B1D">
        <w:rPr>
          <w:b w:val="0"/>
          <w:color w:val="000000"/>
          <w:sz w:val="20"/>
          <w:szCs w:val="20"/>
        </w:rPr>
        <w:t>,</w:t>
      </w:r>
      <w:r w:rsidR="00B60547">
        <w:rPr>
          <w:b w:val="0"/>
          <w:color w:val="000000"/>
          <w:sz w:val="20"/>
          <w:szCs w:val="20"/>
        </w:rPr>
        <w:t xml:space="preserve"> </w:t>
      </w:r>
      <w:r w:rsidR="00BA0F67">
        <w:rPr>
          <w:b w:val="0"/>
          <w:color w:val="000000"/>
          <w:sz w:val="20"/>
          <w:szCs w:val="20"/>
        </w:rPr>
        <w:t>2015</w:t>
      </w:r>
      <w:r w:rsidR="003B2BB9">
        <w:rPr>
          <w:b w:val="0"/>
          <w:color w:val="000000"/>
          <w:sz w:val="20"/>
          <w:szCs w:val="20"/>
        </w:rPr>
        <w:t xml:space="preserve">). </w:t>
      </w:r>
    </w:p>
    <w:p w14:paraId="7D9083AA" w14:textId="77777777" w:rsidR="003B2BB9" w:rsidRDefault="003B2BB9" w:rsidP="003B2BB9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2C17FC22" w14:textId="01CED2EF" w:rsidR="00A724A5" w:rsidRDefault="00503E8B" w:rsidP="00A104FF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iCs/>
          <w:color w:val="000000"/>
          <w:sz w:val="20"/>
          <w:szCs w:val="20"/>
        </w:rPr>
        <w:t xml:space="preserve">[monograph] </w:t>
      </w:r>
      <w:r w:rsidR="0016621C">
        <w:rPr>
          <w:b w:val="0"/>
          <w:i/>
          <w:color w:val="000000"/>
          <w:sz w:val="20"/>
          <w:szCs w:val="20"/>
        </w:rPr>
        <w:t>Joseph Wright, Esq: Painter and Gentleman</w:t>
      </w:r>
      <w:r w:rsidR="0016621C">
        <w:rPr>
          <w:b w:val="0"/>
          <w:color w:val="000000"/>
          <w:sz w:val="20"/>
          <w:szCs w:val="20"/>
        </w:rPr>
        <w:t xml:space="preserve"> (Cambridge Scholars Publishing, </w:t>
      </w:r>
      <w:r w:rsidR="00DA4D95">
        <w:rPr>
          <w:b w:val="0"/>
          <w:color w:val="000000"/>
          <w:sz w:val="20"/>
          <w:szCs w:val="20"/>
        </w:rPr>
        <w:t>2012</w:t>
      </w:r>
      <w:r w:rsidR="0016621C">
        <w:rPr>
          <w:b w:val="0"/>
          <w:color w:val="000000"/>
          <w:sz w:val="20"/>
          <w:szCs w:val="20"/>
        </w:rPr>
        <w:t>).</w:t>
      </w:r>
      <w:r w:rsidR="000A0B9B">
        <w:rPr>
          <w:b w:val="0"/>
          <w:color w:val="000000"/>
          <w:sz w:val="20"/>
          <w:szCs w:val="20"/>
        </w:rPr>
        <w:t xml:space="preserve"> </w:t>
      </w:r>
    </w:p>
    <w:p w14:paraId="2F306311" w14:textId="77777777" w:rsidR="007B61ED" w:rsidRDefault="007B61ED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6E555E49" w14:textId="0320344A" w:rsidR="00D2026B" w:rsidRPr="00053EE7" w:rsidRDefault="00B9253B" w:rsidP="00A104FF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iCs/>
          <w:color w:val="000000"/>
          <w:sz w:val="20"/>
          <w:szCs w:val="20"/>
        </w:rPr>
        <w:lastRenderedPageBreak/>
        <w:t>[</w:t>
      </w:r>
      <w:r w:rsidR="00503E8B">
        <w:rPr>
          <w:b w:val="0"/>
          <w:iCs/>
          <w:color w:val="000000"/>
          <w:sz w:val="20"/>
          <w:szCs w:val="20"/>
        </w:rPr>
        <w:t>editor and contributor</w:t>
      </w:r>
      <w:r>
        <w:rPr>
          <w:b w:val="0"/>
          <w:iCs/>
          <w:color w:val="000000"/>
          <w:sz w:val="20"/>
          <w:szCs w:val="20"/>
        </w:rPr>
        <w:t xml:space="preserve">] </w:t>
      </w:r>
      <w:r w:rsidR="00D2026B" w:rsidRPr="00053EE7">
        <w:rPr>
          <w:b w:val="0"/>
          <w:i/>
          <w:color w:val="000000"/>
          <w:sz w:val="20"/>
          <w:szCs w:val="20"/>
        </w:rPr>
        <w:t>Visualising the Unseen, Imagining the Unknown, Perfecting the Natural: Art and Science in the 18</w:t>
      </w:r>
      <w:r w:rsidR="00D2026B" w:rsidRPr="00053EE7">
        <w:rPr>
          <w:b w:val="0"/>
          <w:i/>
          <w:color w:val="000000"/>
          <w:sz w:val="20"/>
          <w:szCs w:val="20"/>
          <w:vertAlign w:val="superscript"/>
        </w:rPr>
        <w:t>th</w:t>
      </w:r>
      <w:r w:rsidR="00D2026B" w:rsidRPr="00053EE7">
        <w:rPr>
          <w:b w:val="0"/>
          <w:i/>
          <w:color w:val="000000"/>
          <w:sz w:val="20"/>
          <w:szCs w:val="20"/>
        </w:rPr>
        <w:t xml:space="preserve"> and 19</w:t>
      </w:r>
      <w:r w:rsidR="00D2026B" w:rsidRPr="00053EE7">
        <w:rPr>
          <w:b w:val="0"/>
          <w:i/>
          <w:color w:val="000000"/>
          <w:sz w:val="20"/>
          <w:szCs w:val="20"/>
          <w:vertAlign w:val="superscript"/>
        </w:rPr>
        <w:t>th</w:t>
      </w:r>
      <w:r w:rsidR="00D2026B" w:rsidRPr="00053EE7">
        <w:rPr>
          <w:b w:val="0"/>
          <w:i/>
          <w:color w:val="000000"/>
          <w:sz w:val="20"/>
          <w:szCs w:val="20"/>
        </w:rPr>
        <w:t xml:space="preserve"> Centuries </w:t>
      </w:r>
      <w:r w:rsidR="00D2026B" w:rsidRPr="00053EE7">
        <w:rPr>
          <w:b w:val="0"/>
          <w:color w:val="000000"/>
          <w:sz w:val="20"/>
          <w:szCs w:val="20"/>
        </w:rPr>
        <w:t>(Cambridge Scholars Publishing, 2008).</w:t>
      </w:r>
    </w:p>
    <w:p w14:paraId="5C0F11ED" w14:textId="77777777" w:rsidR="00322FF0" w:rsidRDefault="00322FF0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4180C352" w14:textId="77777777" w:rsidR="003B2BB9" w:rsidRDefault="003B2BB9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Chapters: </w:t>
      </w:r>
    </w:p>
    <w:p w14:paraId="03D1F7A3" w14:textId="77777777" w:rsidR="003B2BB9" w:rsidRDefault="003B2BB9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2915C956" w14:textId="0BE4563E" w:rsidR="00485C07" w:rsidRPr="00485C07" w:rsidRDefault="00485C07" w:rsidP="00285F89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“</w:t>
      </w:r>
      <w:r w:rsidR="005C0858">
        <w:rPr>
          <w:b w:val="0"/>
          <w:bCs w:val="0"/>
          <w:color w:val="000000"/>
          <w:sz w:val="20"/>
          <w:szCs w:val="20"/>
        </w:rPr>
        <w:t>Anatomy</w:t>
      </w:r>
      <w:r w:rsidR="00642AF2">
        <w:rPr>
          <w:b w:val="0"/>
          <w:bCs w:val="0"/>
          <w:color w:val="000000"/>
          <w:sz w:val="20"/>
          <w:szCs w:val="20"/>
        </w:rPr>
        <w:t xml:space="preserve"> in the Drawing Room at Felix Meritis in Amsterdam: Skin and Bones, Theory and Practice</w:t>
      </w:r>
      <w:r>
        <w:rPr>
          <w:b w:val="0"/>
          <w:bCs w:val="0"/>
          <w:color w:val="000000"/>
          <w:sz w:val="20"/>
          <w:szCs w:val="20"/>
        </w:rPr>
        <w:t xml:space="preserve">,” in Andrew Graciano, ed. </w:t>
      </w:r>
      <w:r w:rsidR="007C0145">
        <w:rPr>
          <w:b w:val="0"/>
          <w:bCs w:val="0"/>
          <w:i/>
          <w:iCs/>
          <w:color w:val="000000"/>
          <w:sz w:val="20"/>
          <w:szCs w:val="20"/>
        </w:rPr>
        <w:t>Visualizing the Body</w:t>
      </w:r>
      <w:r w:rsidR="006046FE">
        <w:rPr>
          <w:b w:val="0"/>
          <w:bCs w:val="0"/>
          <w:i/>
          <w:iCs/>
          <w:color w:val="000000"/>
          <w:sz w:val="20"/>
          <w:szCs w:val="20"/>
        </w:rPr>
        <w:t xml:space="preserve"> in Ar</w:t>
      </w:r>
      <w:r w:rsidR="0083121D">
        <w:rPr>
          <w:b w:val="0"/>
          <w:bCs w:val="0"/>
          <w:i/>
          <w:iCs/>
          <w:color w:val="000000"/>
          <w:sz w:val="20"/>
          <w:szCs w:val="20"/>
        </w:rPr>
        <w:t>t, Anatomy and Medicine since</w:t>
      </w:r>
      <w:r w:rsidR="006046FE">
        <w:rPr>
          <w:b w:val="0"/>
          <w:bCs w:val="0"/>
          <w:i/>
          <w:iCs/>
          <w:color w:val="000000"/>
          <w:sz w:val="20"/>
          <w:szCs w:val="20"/>
        </w:rPr>
        <w:t xml:space="preserve"> 1800</w:t>
      </w:r>
      <w:r w:rsidR="004B6427">
        <w:rPr>
          <w:b w:val="0"/>
          <w:bCs w:val="0"/>
          <w:i/>
          <w:iCs/>
          <w:color w:val="000000"/>
          <w:sz w:val="20"/>
          <w:szCs w:val="20"/>
        </w:rPr>
        <w:t>: Models and Mode</w:t>
      </w:r>
      <w:r w:rsidR="0083121D">
        <w:rPr>
          <w:b w:val="0"/>
          <w:bCs w:val="0"/>
          <w:i/>
          <w:iCs/>
          <w:color w:val="000000"/>
          <w:sz w:val="20"/>
          <w:szCs w:val="20"/>
        </w:rPr>
        <w:t>ling</w:t>
      </w:r>
      <w:r>
        <w:rPr>
          <w:b w:val="0"/>
          <w:bCs w:val="0"/>
          <w:color w:val="000000"/>
          <w:sz w:val="20"/>
          <w:szCs w:val="20"/>
        </w:rPr>
        <w:t xml:space="preserve"> (</w:t>
      </w:r>
      <w:r w:rsidR="00285F89">
        <w:rPr>
          <w:b w:val="0"/>
          <w:bCs w:val="0"/>
          <w:color w:val="000000"/>
          <w:sz w:val="20"/>
          <w:szCs w:val="20"/>
        </w:rPr>
        <w:t>Routledge</w:t>
      </w:r>
      <w:r w:rsidR="005C0858">
        <w:rPr>
          <w:b w:val="0"/>
          <w:bCs w:val="0"/>
          <w:color w:val="000000"/>
          <w:sz w:val="20"/>
          <w:szCs w:val="20"/>
        </w:rPr>
        <w:t>, 2019</w:t>
      </w:r>
      <w:r>
        <w:rPr>
          <w:b w:val="0"/>
          <w:bCs w:val="0"/>
          <w:color w:val="000000"/>
          <w:sz w:val="20"/>
          <w:szCs w:val="20"/>
        </w:rPr>
        <w:t>).</w:t>
      </w:r>
    </w:p>
    <w:p w14:paraId="43D9A6A8" w14:textId="77777777" w:rsidR="00485C07" w:rsidRDefault="00485C07" w:rsidP="003B2BB9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</w:p>
    <w:p w14:paraId="0FDB60A3" w14:textId="77777777" w:rsidR="00F933C9" w:rsidRDefault="00F933C9" w:rsidP="00196109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“</w:t>
      </w:r>
      <w:r w:rsidR="001B031C">
        <w:rPr>
          <w:b w:val="0"/>
          <w:bCs w:val="0"/>
          <w:color w:val="000000"/>
          <w:sz w:val="20"/>
          <w:szCs w:val="20"/>
        </w:rPr>
        <w:t xml:space="preserve">Pride, Anger, </w:t>
      </w:r>
      <w:r w:rsidR="00EB083E">
        <w:rPr>
          <w:b w:val="0"/>
          <w:bCs w:val="0"/>
          <w:color w:val="000000"/>
          <w:sz w:val="20"/>
          <w:szCs w:val="20"/>
        </w:rPr>
        <w:t xml:space="preserve">Affection, </w:t>
      </w:r>
      <w:r w:rsidR="001B031C">
        <w:rPr>
          <w:b w:val="0"/>
          <w:bCs w:val="0"/>
          <w:color w:val="000000"/>
          <w:sz w:val="20"/>
          <w:szCs w:val="20"/>
        </w:rPr>
        <w:t xml:space="preserve">Humor and Sympathy </w:t>
      </w:r>
      <w:r>
        <w:rPr>
          <w:b w:val="0"/>
          <w:bCs w:val="0"/>
          <w:color w:val="000000"/>
          <w:sz w:val="20"/>
          <w:szCs w:val="20"/>
        </w:rPr>
        <w:t>in the Correspond</w:t>
      </w:r>
      <w:r w:rsidR="00C05E03">
        <w:rPr>
          <w:b w:val="0"/>
          <w:bCs w:val="0"/>
          <w:color w:val="000000"/>
          <w:sz w:val="20"/>
          <w:szCs w:val="20"/>
        </w:rPr>
        <w:t>ence of Joseph Wright of Derby</w:t>
      </w:r>
      <w:r>
        <w:rPr>
          <w:b w:val="0"/>
          <w:bCs w:val="0"/>
          <w:color w:val="000000"/>
          <w:sz w:val="20"/>
          <w:szCs w:val="20"/>
        </w:rPr>
        <w:t>,”</w:t>
      </w:r>
      <w:r w:rsidR="00EB083E">
        <w:rPr>
          <w:b w:val="0"/>
          <w:bCs w:val="0"/>
          <w:color w:val="000000"/>
          <w:sz w:val="20"/>
          <w:szCs w:val="20"/>
        </w:rPr>
        <w:t xml:space="preserve"> in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="00B60547" w:rsidRPr="00B60547">
        <w:rPr>
          <w:b w:val="0"/>
          <w:i/>
          <w:color w:val="000000"/>
          <w:sz w:val="20"/>
          <w:szCs w:val="20"/>
        </w:rPr>
        <w:t>Facts &amp; Feelings: Retracing emotions of artists, 1600-1800</w:t>
      </w:r>
      <w:r>
        <w:rPr>
          <w:b w:val="0"/>
          <w:bCs w:val="0"/>
          <w:color w:val="000000"/>
          <w:sz w:val="20"/>
          <w:szCs w:val="20"/>
        </w:rPr>
        <w:t>, ed</w:t>
      </w:r>
      <w:r w:rsidR="00F3755F">
        <w:rPr>
          <w:b w:val="0"/>
          <w:bCs w:val="0"/>
          <w:color w:val="000000"/>
          <w:sz w:val="20"/>
          <w:szCs w:val="20"/>
        </w:rPr>
        <w:t>s</w:t>
      </w:r>
      <w:r>
        <w:rPr>
          <w:b w:val="0"/>
          <w:bCs w:val="0"/>
          <w:color w:val="000000"/>
          <w:sz w:val="20"/>
          <w:szCs w:val="20"/>
        </w:rPr>
        <w:t xml:space="preserve">. Katlijne </w:t>
      </w:r>
      <w:r w:rsidR="00196109">
        <w:rPr>
          <w:b w:val="0"/>
          <w:bCs w:val="0"/>
          <w:color w:val="000000"/>
          <w:sz w:val="20"/>
          <w:szCs w:val="20"/>
        </w:rPr>
        <w:t>Van</w:t>
      </w:r>
      <w:r>
        <w:rPr>
          <w:b w:val="0"/>
          <w:bCs w:val="0"/>
          <w:color w:val="000000"/>
          <w:sz w:val="20"/>
          <w:szCs w:val="20"/>
        </w:rPr>
        <w:t xml:space="preserve"> der Stighelen </w:t>
      </w:r>
      <w:r w:rsidR="00F3755F">
        <w:rPr>
          <w:b w:val="0"/>
          <w:bCs w:val="0"/>
          <w:color w:val="000000"/>
          <w:sz w:val="20"/>
          <w:szCs w:val="20"/>
        </w:rPr>
        <w:t xml:space="preserve">and Hannelore Magnus </w:t>
      </w:r>
      <w:r>
        <w:rPr>
          <w:b w:val="0"/>
          <w:bCs w:val="0"/>
          <w:color w:val="000000"/>
          <w:sz w:val="20"/>
          <w:szCs w:val="20"/>
        </w:rPr>
        <w:t>(</w:t>
      </w:r>
      <w:r w:rsidR="006E7F54">
        <w:rPr>
          <w:b w:val="0"/>
          <w:bCs w:val="0"/>
          <w:color w:val="000000"/>
          <w:sz w:val="20"/>
          <w:szCs w:val="20"/>
        </w:rPr>
        <w:t>Turnhout</w:t>
      </w:r>
      <w:r w:rsidR="00D3131F">
        <w:rPr>
          <w:b w:val="0"/>
          <w:bCs w:val="0"/>
          <w:color w:val="000000"/>
          <w:sz w:val="20"/>
          <w:szCs w:val="20"/>
        </w:rPr>
        <w:t>, Belgium</w:t>
      </w:r>
      <w:r w:rsidR="006E7F54">
        <w:rPr>
          <w:b w:val="0"/>
          <w:bCs w:val="0"/>
          <w:color w:val="000000"/>
          <w:sz w:val="20"/>
          <w:szCs w:val="20"/>
        </w:rPr>
        <w:t xml:space="preserve">: Brepols, </w:t>
      </w:r>
      <w:r w:rsidR="00D219E4">
        <w:rPr>
          <w:b w:val="0"/>
          <w:bCs w:val="0"/>
          <w:color w:val="000000"/>
          <w:sz w:val="20"/>
          <w:szCs w:val="20"/>
        </w:rPr>
        <w:t>2015</w:t>
      </w:r>
      <w:r>
        <w:rPr>
          <w:b w:val="0"/>
          <w:bCs w:val="0"/>
          <w:color w:val="000000"/>
          <w:sz w:val="20"/>
          <w:szCs w:val="20"/>
        </w:rPr>
        <w:t>)</w:t>
      </w:r>
      <w:r w:rsidR="00D473EB">
        <w:rPr>
          <w:b w:val="0"/>
          <w:bCs w:val="0"/>
          <w:color w:val="000000"/>
          <w:sz w:val="20"/>
          <w:szCs w:val="20"/>
        </w:rPr>
        <w:t xml:space="preserve">: </w:t>
      </w:r>
      <w:r w:rsidR="000E2DE9">
        <w:rPr>
          <w:b w:val="0"/>
          <w:bCs w:val="0"/>
          <w:color w:val="000000"/>
          <w:sz w:val="20"/>
          <w:szCs w:val="20"/>
        </w:rPr>
        <w:t>4</w:t>
      </w:r>
      <w:r w:rsidR="00732D7F">
        <w:rPr>
          <w:b w:val="0"/>
          <w:bCs w:val="0"/>
          <w:color w:val="000000"/>
          <w:sz w:val="20"/>
          <w:szCs w:val="20"/>
        </w:rPr>
        <w:t>0-50</w:t>
      </w:r>
      <w:r>
        <w:rPr>
          <w:b w:val="0"/>
          <w:bCs w:val="0"/>
          <w:color w:val="000000"/>
          <w:sz w:val="20"/>
          <w:szCs w:val="20"/>
        </w:rPr>
        <w:t>.</w:t>
      </w:r>
      <w:r w:rsidR="000A0B9B">
        <w:rPr>
          <w:b w:val="0"/>
          <w:bCs w:val="0"/>
          <w:color w:val="000000"/>
          <w:sz w:val="20"/>
          <w:szCs w:val="20"/>
        </w:rPr>
        <w:t xml:space="preserve"> </w:t>
      </w:r>
    </w:p>
    <w:p w14:paraId="6E170C60" w14:textId="77777777" w:rsidR="007B61ED" w:rsidRDefault="007B61ED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0542C3CD" w14:textId="77777777" w:rsidR="00AF270E" w:rsidRPr="00AF270E" w:rsidRDefault="003E5C3A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</w:t>
      </w:r>
      <w:r w:rsidR="00AF270E">
        <w:rPr>
          <w:b w:val="0"/>
          <w:color w:val="000000"/>
          <w:sz w:val="20"/>
          <w:szCs w:val="20"/>
        </w:rPr>
        <w:t xml:space="preserve">“Rendering the Surface and Penetrating the Depths in Joseph Wright’s Derbyshire Landscapes,” in Graciano, ed., </w:t>
      </w:r>
      <w:r w:rsidR="00AF270E">
        <w:rPr>
          <w:b w:val="0"/>
          <w:i/>
          <w:color w:val="000000"/>
          <w:sz w:val="20"/>
          <w:szCs w:val="20"/>
        </w:rPr>
        <w:t>Visualising the Unseen, Imagining the Unknown, Perfecting the Natural</w:t>
      </w:r>
      <w:r w:rsidR="00AF270E">
        <w:rPr>
          <w:b w:val="0"/>
          <w:color w:val="000000"/>
          <w:sz w:val="20"/>
          <w:szCs w:val="20"/>
        </w:rPr>
        <w:t xml:space="preserve"> (2008): 115-134.</w:t>
      </w:r>
      <w:r w:rsidR="000A0B9B">
        <w:rPr>
          <w:b w:val="0"/>
          <w:color w:val="000000"/>
          <w:sz w:val="20"/>
          <w:szCs w:val="20"/>
        </w:rPr>
        <w:t xml:space="preserve"> </w:t>
      </w:r>
    </w:p>
    <w:p w14:paraId="6D5E4BF0" w14:textId="77777777" w:rsidR="003B2BB9" w:rsidRDefault="003B2BB9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5594266E" w14:textId="77777777" w:rsidR="003B2BB9" w:rsidRDefault="003B2BB9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Articles:</w:t>
      </w:r>
    </w:p>
    <w:p w14:paraId="2F9327B3" w14:textId="77777777" w:rsidR="003B2BB9" w:rsidRDefault="003B2BB9" w:rsidP="009E7B13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71346C4A" w14:textId="7CEA7AEB" w:rsidR="00C60A50" w:rsidRPr="00C60A50" w:rsidRDefault="00C60A50" w:rsidP="009A38C5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“Drawings as Evidence of Theory in Practice at Felix Meritis Maatschappij, Amsterdam,” in preparation. </w:t>
      </w:r>
    </w:p>
    <w:p w14:paraId="2C98AD59" w14:textId="77777777" w:rsidR="00C60A50" w:rsidRDefault="00C60A50" w:rsidP="009A38C5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3B66BA6C" w14:textId="032B3B90" w:rsidR="00752C93" w:rsidRDefault="00164DE6" w:rsidP="009A38C5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1</w:t>
      </w:r>
      <w:r w:rsidR="006A7191">
        <w:rPr>
          <w:b w:val="0"/>
          <w:color w:val="000000"/>
          <w:sz w:val="20"/>
          <w:szCs w:val="20"/>
        </w:rPr>
        <w:t>9</w:t>
      </w:r>
      <w:r w:rsidR="00752C93">
        <w:rPr>
          <w:b w:val="0"/>
          <w:color w:val="000000"/>
          <w:sz w:val="20"/>
          <w:szCs w:val="20"/>
        </w:rPr>
        <w:t xml:space="preserve"> short entries for </w:t>
      </w:r>
      <w:r w:rsidR="002E4488">
        <w:rPr>
          <w:b w:val="0"/>
          <w:i/>
          <w:iCs/>
          <w:color w:val="000000"/>
          <w:sz w:val="20"/>
          <w:szCs w:val="20"/>
        </w:rPr>
        <w:t>Anatomy</w:t>
      </w:r>
      <w:r w:rsidR="00752C93">
        <w:rPr>
          <w:b w:val="0"/>
          <w:i/>
          <w:iCs/>
          <w:color w:val="000000"/>
          <w:sz w:val="20"/>
          <w:szCs w:val="20"/>
        </w:rPr>
        <w:t>: Exploring</w:t>
      </w:r>
      <w:r w:rsidR="002E4488">
        <w:rPr>
          <w:b w:val="0"/>
          <w:i/>
          <w:iCs/>
          <w:color w:val="000000"/>
          <w:sz w:val="20"/>
          <w:szCs w:val="20"/>
        </w:rPr>
        <w:t xml:space="preserve"> the</w:t>
      </w:r>
      <w:r w:rsidR="00752C93">
        <w:rPr>
          <w:b w:val="0"/>
          <w:i/>
          <w:iCs/>
          <w:color w:val="000000"/>
          <w:sz w:val="20"/>
          <w:szCs w:val="20"/>
        </w:rPr>
        <w:t xml:space="preserve"> Human </w:t>
      </w:r>
      <w:r w:rsidR="002E4488">
        <w:rPr>
          <w:b w:val="0"/>
          <w:i/>
          <w:iCs/>
          <w:color w:val="000000"/>
          <w:sz w:val="20"/>
          <w:szCs w:val="20"/>
        </w:rPr>
        <w:t>Body</w:t>
      </w:r>
      <w:r w:rsidR="00752C93">
        <w:rPr>
          <w:b w:val="0"/>
          <w:color w:val="000000"/>
          <w:sz w:val="20"/>
          <w:szCs w:val="20"/>
        </w:rPr>
        <w:t xml:space="preserve"> (Phaidon, </w:t>
      </w:r>
      <w:r w:rsidR="002E4488">
        <w:rPr>
          <w:b w:val="0"/>
          <w:color w:val="000000"/>
          <w:sz w:val="20"/>
          <w:szCs w:val="20"/>
        </w:rPr>
        <w:t>2019</w:t>
      </w:r>
      <w:r w:rsidR="00752C93">
        <w:rPr>
          <w:b w:val="0"/>
          <w:color w:val="000000"/>
          <w:sz w:val="20"/>
          <w:szCs w:val="20"/>
        </w:rPr>
        <w:t>).</w:t>
      </w:r>
      <w:r w:rsidR="00BF30BA">
        <w:rPr>
          <w:b w:val="0"/>
          <w:color w:val="000000"/>
          <w:sz w:val="20"/>
          <w:szCs w:val="20"/>
        </w:rPr>
        <w:t xml:space="preserve"> Commissioned.</w:t>
      </w:r>
    </w:p>
    <w:p w14:paraId="61D526C4" w14:textId="77777777" w:rsidR="00A302E7" w:rsidRPr="00A302E7" w:rsidRDefault="00A302E7" w:rsidP="00A302E7">
      <w:pPr>
        <w:pStyle w:val="Heading1"/>
        <w:numPr>
          <w:ilvl w:val="0"/>
          <w:numId w:val="27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A302E7">
        <w:rPr>
          <w:b w:val="0"/>
          <w:bCs w:val="0"/>
          <w:sz w:val="20"/>
          <w:szCs w:val="20"/>
        </w:rPr>
        <w:t xml:space="preserve">Charles Bell, “Muscles of the Face,” from </w:t>
      </w:r>
      <w:r w:rsidRPr="00A302E7">
        <w:rPr>
          <w:b w:val="0"/>
          <w:bCs w:val="0"/>
          <w:i/>
          <w:iCs/>
          <w:sz w:val="20"/>
          <w:szCs w:val="20"/>
        </w:rPr>
        <w:t>Essays on the Anatomy of Expression in Painting</w:t>
      </w:r>
      <w:r w:rsidRPr="00A302E7">
        <w:rPr>
          <w:b w:val="0"/>
          <w:bCs w:val="0"/>
          <w:sz w:val="20"/>
          <w:szCs w:val="20"/>
        </w:rPr>
        <w:t xml:space="preserve"> (1806), plate II, pp. 56-65.</w:t>
      </w:r>
    </w:p>
    <w:p w14:paraId="0D683025" w14:textId="7FA55AE4" w:rsidR="00A302E7" w:rsidRPr="00856E98" w:rsidRDefault="00A302E7" w:rsidP="00A302E7">
      <w:pPr>
        <w:numPr>
          <w:ilvl w:val="0"/>
          <w:numId w:val="27"/>
        </w:numPr>
        <w:rPr>
          <w:sz w:val="20"/>
          <w:szCs w:val="20"/>
          <w:lang w:val="fr-FR"/>
        </w:rPr>
      </w:pPr>
      <w:r w:rsidRPr="00856E98">
        <w:rPr>
          <w:sz w:val="20"/>
          <w:szCs w:val="20"/>
          <w:lang w:val="fr-FR"/>
        </w:rPr>
        <w:t xml:space="preserve">Jean-Galbert Salvage, </w:t>
      </w:r>
      <w:r w:rsidRPr="00856E98">
        <w:rPr>
          <w:i/>
          <w:iCs/>
          <w:sz w:val="20"/>
          <w:szCs w:val="20"/>
          <w:lang w:val="fr-FR"/>
        </w:rPr>
        <w:t>Anatomie du gladiateur combatant</w:t>
      </w:r>
      <w:r w:rsidRPr="00856E98">
        <w:rPr>
          <w:sz w:val="20"/>
          <w:szCs w:val="20"/>
          <w:lang w:val="fr-FR"/>
        </w:rPr>
        <w:t xml:space="preserve"> (1812)</w:t>
      </w:r>
    </w:p>
    <w:p w14:paraId="3F3BBD4B" w14:textId="059CDADD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A302E7">
        <w:rPr>
          <w:sz w:val="20"/>
          <w:szCs w:val="20"/>
        </w:rPr>
        <w:t xml:space="preserve">James Reynolds, “The Principal Variations of Mankind,” from </w:t>
      </w:r>
      <w:r w:rsidRPr="00A302E7">
        <w:rPr>
          <w:i/>
          <w:iCs/>
          <w:sz w:val="20"/>
          <w:szCs w:val="20"/>
        </w:rPr>
        <w:t>Physical Geography</w:t>
      </w:r>
      <w:r w:rsidRPr="00A302E7">
        <w:rPr>
          <w:sz w:val="20"/>
          <w:szCs w:val="20"/>
        </w:rPr>
        <w:t xml:space="preserve"> (London, 1851)</w:t>
      </w:r>
    </w:p>
    <w:p w14:paraId="6A408DBA" w14:textId="0F4BCE78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7E6E99">
        <w:rPr>
          <w:i/>
          <w:iCs/>
          <w:sz w:val="20"/>
          <w:szCs w:val="20"/>
        </w:rPr>
        <w:t>Frankenstein’s Monster</w:t>
      </w:r>
      <w:r w:rsidRPr="00A302E7">
        <w:rPr>
          <w:sz w:val="20"/>
          <w:szCs w:val="20"/>
        </w:rPr>
        <w:t>, film poster image (1935)</w:t>
      </w:r>
    </w:p>
    <w:p w14:paraId="6B607858" w14:textId="77777777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A302E7">
        <w:rPr>
          <w:sz w:val="20"/>
          <w:szCs w:val="20"/>
        </w:rPr>
        <w:t xml:space="preserve">James Cameron, storyboard sketches, </w:t>
      </w:r>
      <w:r w:rsidRPr="00A302E7">
        <w:rPr>
          <w:i/>
          <w:iCs/>
          <w:sz w:val="20"/>
          <w:szCs w:val="20"/>
        </w:rPr>
        <w:t>Terminator</w:t>
      </w:r>
      <w:r w:rsidRPr="00A302E7">
        <w:rPr>
          <w:sz w:val="20"/>
          <w:szCs w:val="20"/>
        </w:rPr>
        <w:t xml:space="preserve"> (c.1984)</w:t>
      </w:r>
    </w:p>
    <w:p w14:paraId="3F164FD2" w14:textId="292B96AC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A302E7">
        <w:rPr>
          <w:sz w:val="20"/>
          <w:szCs w:val="20"/>
        </w:rPr>
        <w:t xml:space="preserve">Sydney Parkinson, </w:t>
      </w:r>
      <w:r w:rsidRPr="00A302E7">
        <w:rPr>
          <w:i/>
          <w:iCs/>
          <w:sz w:val="20"/>
          <w:szCs w:val="20"/>
        </w:rPr>
        <w:t>Maori Chief</w:t>
      </w:r>
      <w:r w:rsidRPr="00A302E7">
        <w:rPr>
          <w:sz w:val="20"/>
          <w:szCs w:val="20"/>
        </w:rPr>
        <w:t xml:space="preserve"> (c.1780)</w:t>
      </w:r>
    </w:p>
    <w:p w14:paraId="08400D8B" w14:textId="1E3FEBC7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A302E7">
        <w:rPr>
          <w:sz w:val="20"/>
          <w:szCs w:val="20"/>
        </w:rPr>
        <w:t>Human anatomy overview essay</w:t>
      </w:r>
    </w:p>
    <w:p w14:paraId="1544EA9E" w14:textId="3D3FA5BE" w:rsidR="00A302E7" w:rsidRPr="00A302E7" w:rsidRDefault="00A302E7" w:rsidP="00A302E7">
      <w:pPr>
        <w:numPr>
          <w:ilvl w:val="0"/>
          <w:numId w:val="27"/>
        </w:numPr>
        <w:rPr>
          <w:sz w:val="20"/>
          <w:szCs w:val="20"/>
        </w:rPr>
      </w:pPr>
      <w:r w:rsidRPr="00A302E7">
        <w:rPr>
          <w:sz w:val="20"/>
          <w:szCs w:val="20"/>
        </w:rPr>
        <w:t>Bodily system essays: integumentary; muscular; skeletal; nervous; lymphatic; endocrine; respiratory; circulatory; digestive; urinary/renal; male reproductive; and female reproductive.</w:t>
      </w:r>
    </w:p>
    <w:p w14:paraId="6F0A8425" w14:textId="77777777" w:rsidR="00752C93" w:rsidRDefault="00752C93" w:rsidP="009A38C5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017C6127" w14:textId="11F527A3" w:rsidR="001B51EC" w:rsidRDefault="001B51EC" w:rsidP="009A38C5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“</w:t>
      </w:r>
      <w:r w:rsidR="007A6D83">
        <w:rPr>
          <w:b w:val="0"/>
          <w:color w:val="000000"/>
          <w:sz w:val="20"/>
          <w:szCs w:val="20"/>
        </w:rPr>
        <w:t>A Dutch Connection: Re-identifying a Portrait Subject</w:t>
      </w:r>
      <w:r>
        <w:rPr>
          <w:b w:val="0"/>
          <w:color w:val="000000"/>
          <w:sz w:val="20"/>
          <w:szCs w:val="20"/>
        </w:rPr>
        <w:t xml:space="preserve"> at the </w:t>
      </w:r>
      <w:r w:rsidR="007A6D83">
        <w:rPr>
          <w:b w:val="0"/>
          <w:color w:val="000000"/>
          <w:sz w:val="20"/>
          <w:szCs w:val="20"/>
        </w:rPr>
        <w:t>London National Portrait Gallery</w:t>
      </w:r>
      <w:r>
        <w:rPr>
          <w:b w:val="0"/>
          <w:color w:val="000000"/>
          <w:sz w:val="20"/>
          <w:szCs w:val="20"/>
        </w:rPr>
        <w:t xml:space="preserve">,” </w:t>
      </w:r>
      <w:r w:rsidR="00DA2175">
        <w:rPr>
          <w:b w:val="0"/>
          <w:i/>
          <w:iCs/>
          <w:color w:val="000000"/>
          <w:sz w:val="20"/>
          <w:szCs w:val="20"/>
        </w:rPr>
        <w:t xml:space="preserve">Oud Holland </w:t>
      </w:r>
      <w:r>
        <w:rPr>
          <w:b w:val="0"/>
          <w:color w:val="000000"/>
          <w:sz w:val="20"/>
          <w:szCs w:val="20"/>
        </w:rPr>
        <w:t>(</w:t>
      </w:r>
      <w:r w:rsidR="009A38C5">
        <w:rPr>
          <w:b w:val="0"/>
          <w:color w:val="000000"/>
          <w:sz w:val="20"/>
          <w:szCs w:val="20"/>
        </w:rPr>
        <w:t>131: 3 &amp; 4</w:t>
      </w:r>
      <w:r w:rsidR="00145883">
        <w:rPr>
          <w:b w:val="0"/>
          <w:color w:val="000000"/>
          <w:sz w:val="20"/>
          <w:szCs w:val="20"/>
        </w:rPr>
        <w:t>, 2018</w:t>
      </w:r>
      <w:r w:rsidR="009F7E5D">
        <w:rPr>
          <w:b w:val="0"/>
          <w:color w:val="000000"/>
          <w:sz w:val="20"/>
          <w:szCs w:val="20"/>
        </w:rPr>
        <w:t xml:space="preserve">): </w:t>
      </w:r>
      <w:r w:rsidR="009A38C5">
        <w:rPr>
          <w:b w:val="0"/>
          <w:color w:val="000000"/>
          <w:sz w:val="20"/>
          <w:szCs w:val="20"/>
        </w:rPr>
        <w:t>179-192</w:t>
      </w:r>
      <w:r w:rsidR="009F7E5D">
        <w:rPr>
          <w:b w:val="0"/>
          <w:color w:val="000000"/>
          <w:sz w:val="20"/>
          <w:szCs w:val="20"/>
        </w:rPr>
        <w:t>.</w:t>
      </w:r>
      <w:r w:rsidR="00070172">
        <w:rPr>
          <w:b w:val="0"/>
          <w:color w:val="000000"/>
          <w:sz w:val="20"/>
          <w:szCs w:val="20"/>
        </w:rPr>
        <w:t xml:space="preserve"> Peer reviewed.</w:t>
      </w:r>
    </w:p>
    <w:p w14:paraId="1BA7C340" w14:textId="77777777" w:rsidR="00DA2175" w:rsidRDefault="00CF621B" w:rsidP="00CF621B">
      <w:pPr>
        <w:pStyle w:val="Heading1"/>
        <w:tabs>
          <w:tab w:val="left" w:pos="6564"/>
        </w:tabs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ab/>
      </w:r>
      <w:r>
        <w:rPr>
          <w:b w:val="0"/>
          <w:color w:val="000000"/>
          <w:sz w:val="20"/>
          <w:szCs w:val="20"/>
        </w:rPr>
        <w:tab/>
      </w:r>
    </w:p>
    <w:p w14:paraId="0DFA3CEE" w14:textId="20095199" w:rsidR="00DA2175" w:rsidRPr="00DA2175" w:rsidRDefault="00102264" w:rsidP="00E07A79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Book Review: </w:t>
      </w:r>
      <w:r w:rsidR="00DA2175">
        <w:rPr>
          <w:b w:val="0"/>
          <w:color w:val="000000"/>
          <w:sz w:val="20"/>
          <w:szCs w:val="20"/>
        </w:rPr>
        <w:t xml:space="preserve">“The Roles and Influence of Monographic Exhibitions on Art Historical Scholarship,” </w:t>
      </w:r>
      <w:r w:rsidR="00DA2175">
        <w:rPr>
          <w:b w:val="0"/>
          <w:i/>
          <w:iCs/>
          <w:color w:val="000000"/>
          <w:sz w:val="20"/>
          <w:szCs w:val="20"/>
        </w:rPr>
        <w:t>Journal of Art Historiography</w:t>
      </w:r>
      <w:r w:rsidR="00DA2175">
        <w:rPr>
          <w:b w:val="0"/>
          <w:color w:val="000000"/>
          <w:sz w:val="20"/>
          <w:szCs w:val="20"/>
        </w:rPr>
        <w:t xml:space="preserve"> (</w:t>
      </w:r>
      <w:r w:rsidR="00E07A79">
        <w:rPr>
          <w:b w:val="0"/>
          <w:color w:val="000000"/>
          <w:sz w:val="20"/>
          <w:szCs w:val="20"/>
        </w:rPr>
        <w:t>no. 19, December</w:t>
      </w:r>
      <w:r>
        <w:rPr>
          <w:b w:val="0"/>
          <w:color w:val="000000"/>
          <w:sz w:val="20"/>
          <w:szCs w:val="20"/>
        </w:rPr>
        <w:t xml:space="preserve"> 2018</w:t>
      </w:r>
      <w:r w:rsidR="00DA2175">
        <w:rPr>
          <w:b w:val="0"/>
          <w:color w:val="000000"/>
          <w:sz w:val="20"/>
          <w:szCs w:val="20"/>
        </w:rPr>
        <w:t xml:space="preserve">), a </w:t>
      </w:r>
      <w:r>
        <w:rPr>
          <w:b w:val="0"/>
          <w:color w:val="000000"/>
          <w:sz w:val="20"/>
          <w:szCs w:val="20"/>
        </w:rPr>
        <w:t xml:space="preserve">12-page </w:t>
      </w:r>
      <w:r w:rsidR="00DA2175">
        <w:rPr>
          <w:b w:val="0"/>
          <w:color w:val="000000"/>
          <w:sz w:val="20"/>
          <w:szCs w:val="20"/>
        </w:rPr>
        <w:t xml:space="preserve">review of Maia Gahtan and Donatella Pegazzano, eds. </w:t>
      </w:r>
      <w:r w:rsidR="00DA2175">
        <w:rPr>
          <w:b w:val="0"/>
          <w:i/>
          <w:iCs/>
          <w:color w:val="000000"/>
          <w:sz w:val="20"/>
          <w:szCs w:val="20"/>
        </w:rPr>
        <w:t>Monographic Exhibitions and the History of Art</w:t>
      </w:r>
      <w:r w:rsidR="00DA2175">
        <w:rPr>
          <w:b w:val="0"/>
          <w:color w:val="000000"/>
          <w:sz w:val="20"/>
          <w:szCs w:val="20"/>
        </w:rPr>
        <w:t xml:space="preserve"> (Routledge, 2018).</w:t>
      </w:r>
      <w:r w:rsidR="00070172">
        <w:rPr>
          <w:b w:val="0"/>
          <w:color w:val="000000"/>
          <w:sz w:val="20"/>
          <w:szCs w:val="20"/>
        </w:rPr>
        <w:t xml:space="preserve"> Peer reviewed.</w:t>
      </w:r>
    </w:p>
    <w:p w14:paraId="54002ACC" w14:textId="77777777" w:rsidR="001B51EC" w:rsidRDefault="001B51EC" w:rsidP="001B51EC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2576BC60" w14:textId="10D742E5" w:rsidR="003B2BB9" w:rsidRDefault="001B51EC" w:rsidP="001F2DC1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 xml:space="preserve">  </w:t>
      </w:r>
      <w:r w:rsidR="003B2BB9">
        <w:rPr>
          <w:b w:val="0"/>
          <w:color w:val="000000"/>
          <w:sz w:val="20"/>
          <w:szCs w:val="20"/>
        </w:rPr>
        <w:t>“</w:t>
      </w:r>
      <w:r w:rsidR="00A8118A">
        <w:rPr>
          <w:b w:val="0"/>
          <w:color w:val="000000"/>
          <w:sz w:val="20"/>
          <w:szCs w:val="20"/>
        </w:rPr>
        <w:t xml:space="preserve">Observation, Imitation and Emulation in </w:t>
      </w:r>
      <w:r w:rsidR="00A8118A">
        <w:rPr>
          <w:b w:val="0"/>
          <w:i/>
          <w:color w:val="000000"/>
          <w:sz w:val="20"/>
          <w:szCs w:val="20"/>
        </w:rPr>
        <w:t xml:space="preserve">An Academy by Lamplight </w:t>
      </w:r>
      <w:r w:rsidR="00A8118A">
        <w:rPr>
          <w:b w:val="0"/>
          <w:color w:val="000000"/>
          <w:sz w:val="20"/>
          <w:szCs w:val="20"/>
        </w:rPr>
        <w:t>by Joseph Wright of Derby (1734-97)</w:t>
      </w:r>
      <w:r w:rsidR="00AD66FE">
        <w:rPr>
          <w:b w:val="0"/>
          <w:color w:val="000000"/>
          <w:sz w:val="20"/>
          <w:szCs w:val="20"/>
        </w:rPr>
        <w:t xml:space="preserve">,” </w:t>
      </w:r>
      <w:r w:rsidR="00AD66FE">
        <w:rPr>
          <w:b w:val="0"/>
          <w:i/>
          <w:color w:val="000000"/>
          <w:sz w:val="20"/>
          <w:szCs w:val="20"/>
        </w:rPr>
        <w:t>British Art Journal</w:t>
      </w:r>
      <w:r w:rsidR="00AD66FE">
        <w:rPr>
          <w:b w:val="0"/>
          <w:color w:val="000000"/>
          <w:sz w:val="20"/>
          <w:szCs w:val="20"/>
        </w:rPr>
        <w:t xml:space="preserve"> (</w:t>
      </w:r>
      <w:r w:rsidR="00001D65">
        <w:rPr>
          <w:b w:val="0"/>
          <w:color w:val="000000"/>
          <w:sz w:val="20"/>
          <w:szCs w:val="20"/>
        </w:rPr>
        <w:t>XIV: 3, 2013</w:t>
      </w:r>
      <w:r w:rsidR="007A081E">
        <w:rPr>
          <w:b w:val="0"/>
          <w:color w:val="000000"/>
          <w:sz w:val="20"/>
          <w:szCs w:val="20"/>
        </w:rPr>
        <w:t>): 36-41</w:t>
      </w:r>
      <w:r w:rsidR="00AD66FE">
        <w:rPr>
          <w:b w:val="0"/>
          <w:color w:val="000000"/>
          <w:sz w:val="20"/>
          <w:szCs w:val="20"/>
        </w:rPr>
        <w:t>.</w:t>
      </w:r>
      <w:r w:rsidR="000A0B9B">
        <w:rPr>
          <w:b w:val="0"/>
          <w:color w:val="000000"/>
          <w:sz w:val="20"/>
          <w:szCs w:val="20"/>
        </w:rPr>
        <w:t xml:space="preserve"> </w:t>
      </w:r>
      <w:r w:rsidR="00070172">
        <w:rPr>
          <w:b w:val="0"/>
          <w:color w:val="000000"/>
          <w:sz w:val="20"/>
          <w:szCs w:val="20"/>
        </w:rPr>
        <w:t>Peer reviewed.</w:t>
      </w:r>
    </w:p>
    <w:p w14:paraId="57256C04" w14:textId="77777777" w:rsidR="007B61ED" w:rsidRDefault="007B61ED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51ADB7AF" w14:textId="4A33E78F" w:rsidR="003E5C3A" w:rsidRDefault="003E5C3A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“</w:t>
      </w:r>
      <w:r w:rsidRPr="00F15ED3">
        <w:rPr>
          <w:b w:val="0"/>
          <w:color w:val="000000"/>
          <w:sz w:val="20"/>
          <w:szCs w:val="20"/>
        </w:rPr>
        <w:t>The Memoir of Benjamin Wilson, FRS (1721-1788): Portrait Painter and Electrical Scientist</w:t>
      </w:r>
      <w:r>
        <w:rPr>
          <w:b w:val="0"/>
          <w:color w:val="000000"/>
          <w:sz w:val="20"/>
          <w:szCs w:val="20"/>
        </w:rPr>
        <w:t xml:space="preserve">,” </w:t>
      </w:r>
      <w:r>
        <w:rPr>
          <w:b w:val="0"/>
          <w:i/>
          <w:color w:val="000000"/>
          <w:sz w:val="20"/>
          <w:szCs w:val="20"/>
        </w:rPr>
        <w:t>The 74</w:t>
      </w:r>
      <w:r w:rsidRPr="00DA4D95">
        <w:rPr>
          <w:b w:val="0"/>
          <w:i/>
          <w:color w:val="000000"/>
          <w:sz w:val="20"/>
          <w:szCs w:val="20"/>
          <w:vertAlign w:val="superscript"/>
        </w:rPr>
        <w:t>th</w:t>
      </w:r>
      <w:r>
        <w:rPr>
          <w:b w:val="0"/>
          <w:i/>
          <w:color w:val="000000"/>
          <w:sz w:val="20"/>
          <w:szCs w:val="20"/>
        </w:rPr>
        <w:t xml:space="preserve"> Volume of the Walpole Society </w:t>
      </w:r>
      <w:r w:rsidRPr="00053EE7">
        <w:rPr>
          <w:b w:val="0"/>
          <w:color w:val="000000"/>
          <w:sz w:val="20"/>
          <w:szCs w:val="20"/>
        </w:rPr>
        <w:t>(</w:t>
      </w:r>
      <w:r>
        <w:rPr>
          <w:b w:val="0"/>
          <w:color w:val="000000"/>
          <w:sz w:val="20"/>
          <w:szCs w:val="20"/>
        </w:rPr>
        <w:t xml:space="preserve">2012): 165-243. </w:t>
      </w:r>
      <w:r w:rsidR="00070172">
        <w:rPr>
          <w:b w:val="0"/>
          <w:color w:val="000000"/>
          <w:sz w:val="20"/>
          <w:szCs w:val="20"/>
        </w:rPr>
        <w:t>Peer reviewed.</w:t>
      </w:r>
    </w:p>
    <w:p w14:paraId="106C9370" w14:textId="77777777" w:rsidR="007B61ED" w:rsidRDefault="007B61ED" w:rsidP="007B61ED">
      <w:pPr>
        <w:pStyle w:val="Heading1"/>
        <w:spacing w:before="0" w:beforeAutospacing="0" w:after="0" w:afterAutospacing="0"/>
        <w:ind w:left="1080" w:hanging="360"/>
        <w:rPr>
          <w:b w:val="0"/>
          <w:color w:val="000000"/>
          <w:sz w:val="20"/>
          <w:szCs w:val="20"/>
        </w:rPr>
      </w:pPr>
    </w:p>
    <w:p w14:paraId="3060E184" w14:textId="47E6430B" w:rsidR="003B2BB9" w:rsidRDefault="003E5C3A" w:rsidP="007B61ED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  <w:r w:rsidRPr="00053EE7">
        <w:rPr>
          <w:b w:val="0"/>
          <w:bCs w:val="0"/>
          <w:color w:val="000000"/>
          <w:sz w:val="20"/>
          <w:szCs w:val="20"/>
        </w:rPr>
        <w:t xml:space="preserve"> </w:t>
      </w:r>
      <w:r w:rsidR="003B2BB9" w:rsidRPr="00053EE7">
        <w:rPr>
          <w:b w:val="0"/>
          <w:bCs w:val="0"/>
          <w:color w:val="000000"/>
          <w:sz w:val="20"/>
          <w:szCs w:val="20"/>
        </w:rPr>
        <w:t>“‘The Book of Nature is Open to All Men’: Geology, Mining and History in Joseph Wright’s Derbyshire Landscapes</w:t>
      </w:r>
      <w:r w:rsidR="00AD66FE">
        <w:rPr>
          <w:b w:val="0"/>
          <w:bCs w:val="0"/>
          <w:color w:val="000000"/>
          <w:sz w:val="20"/>
          <w:szCs w:val="20"/>
        </w:rPr>
        <w:t>,</w:t>
      </w:r>
      <w:r w:rsidR="003B2BB9" w:rsidRPr="00053EE7">
        <w:rPr>
          <w:b w:val="0"/>
          <w:bCs w:val="0"/>
          <w:color w:val="000000"/>
          <w:sz w:val="20"/>
          <w:szCs w:val="20"/>
        </w:rPr>
        <w:t xml:space="preserve">” </w:t>
      </w:r>
      <w:r w:rsidR="003B2BB9" w:rsidRPr="00053EE7">
        <w:rPr>
          <w:b w:val="0"/>
          <w:bCs w:val="0"/>
          <w:i/>
          <w:iCs/>
          <w:color w:val="000000"/>
          <w:sz w:val="20"/>
          <w:szCs w:val="20"/>
        </w:rPr>
        <w:t>The Huntington Library Quarterly</w:t>
      </w:r>
      <w:r w:rsidR="003B2BB9" w:rsidRPr="00053EE7">
        <w:rPr>
          <w:b w:val="0"/>
          <w:bCs w:val="0"/>
          <w:color w:val="000000"/>
          <w:sz w:val="20"/>
          <w:szCs w:val="20"/>
        </w:rPr>
        <w:t xml:space="preserve"> (68: 4, 2005)</w:t>
      </w:r>
      <w:r w:rsidR="007A081E">
        <w:rPr>
          <w:b w:val="0"/>
          <w:bCs w:val="0"/>
          <w:color w:val="000000"/>
          <w:sz w:val="20"/>
          <w:szCs w:val="20"/>
        </w:rPr>
        <w:t>:</w:t>
      </w:r>
      <w:r w:rsidR="003B2BB9" w:rsidRPr="00053EE7">
        <w:rPr>
          <w:b w:val="0"/>
          <w:bCs w:val="0"/>
          <w:color w:val="000000"/>
          <w:sz w:val="20"/>
          <w:szCs w:val="20"/>
        </w:rPr>
        <w:t xml:space="preserve"> 583-600.</w:t>
      </w:r>
      <w:r w:rsidR="000A0B9B">
        <w:rPr>
          <w:b w:val="0"/>
          <w:bCs w:val="0"/>
          <w:color w:val="000000"/>
          <w:sz w:val="20"/>
          <w:szCs w:val="20"/>
        </w:rPr>
        <w:t xml:space="preserve"> </w:t>
      </w:r>
      <w:r w:rsidR="00070172">
        <w:rPr>
          <w:b w:val="0"/>
          <w:bCs w:val="0"/>
          <w:color w:val="000000"/>
          <w:sz w:val="20"/>
          <w:szCs w:val="20"/>
        </w:rPr>
        <w:t>Peer reviewed.</w:t>
      </w:r>
    </w:p>
    <w:p w14:paraId="0FB856C7" w14:textId="77777777" w:rsidR="007B61ED" w:rsidRPr="00053EE7" w:rsidRDefault="007B61ED" w:rsidP="007B61ED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</w:p>
    <w:p w14:paraId="2DE5D142" w14:textId="46E2B7E0" w:rsidR="003B2BB9" w:rsidRPr="00053EE7" w:rsidRDefault="003B2BB9" w:rsidP="007B61ED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  <w:r w:rsidRPr="00053EE7">
        <w:rPr>
          <w:b w:val="0"/>
          <w:bCs w:val="0"/>
          <w:color w:val="000000"/>
          <w:sz w:val="20"/>
          <w:szCs w:val="20"/>
        </w:rPr>
        <w:lastRenderedPageBreak/>
        <w:t xml:space="preserve"> “Shedding New Botanical Light on Joseph Wright’s </w:t>
      </w:r>
      <w:r w:rsidRPr="00053EE7">
        <w:rPr>
          <w:b w:val="0"/>
          <w:bCs w:val="0"/>
          <w:i/>
          <w:iCs/>
          <w:color w:val="000000"/>
          <w:sz w:val="20"/>
          <w:szCs w:val="20"/>
        </w:rPr>
        <w:t>Portrait of Brooke Boothby</w:t>
      </w:r>
      <w:r w:rsidRPr="00053EE7">
        <w:rPr>
          <w:b w:val="0"/>
          <w:bCs w:val="0"/>
          <w:color w:val="000000"/>
          <w:sz w:val="20"/>
          <w:szCs w:val="20"/>
        </w:rPr>
        <w:t>: Rousseauian Pleasure versus Medicinal Utility</w:t>
      </w:r>
      <w:r w:rsidR="00AD66FE">
        <w:rPr>
          <w:b w:val="0"/>
          <w:bCs w:val="0"/>
          <w:color w:val="000000"/>
          <w:sz w:val="20"/>
          <w:szCs w:val="20"/>
        </w:rPr>
        <w:t>,</w:t>
      </w:r>
      <w:r w:rsidRPr="00053EE7">
        <w:rPr>
          <w:b w:val="0"/>
          <w:bCs w:val="0"/>
          <w:color w:val="000000"/>
          <w:sz w:val="20"/>
          <w:szCs w:val="20"/>
        </w:rPr>
        <w:t xml:space="preserve">” </w:t>
      </w:r>
      <w:r w:rsidRPr="00053EE7">
        <w:rPr>
          <w:b w:val="0"/>
          <w:bCs w:val="0"/>
          <w:i/>
          <w:iCs/>
          <w:color w:val="000000"/>
          <w:sz w:val="20"/>
          <w:szCs w:val="20"/>
        </w:rPr>
        <w:t>Zeitschrift für Kunstgeschichte</w:t>
      </w:r>
      <w:r w:rsidRPr="00053EE7">
        <w:rPr>
          <w:b w:val="0"/>
          <w:bCs w:val="0"/>
          <w:color w:val="000000"/>
          <w:sz w:val="20"/>
          <w:szCs w:val="20"/>
        </w:rPr>
        <w:t xml:space="preserve"> (3:2004)</w:t>
      </w:r>
      <w:r w:rsidR="007A081E">
        <w:rPr>
          <w:b w:val="0"/>
          <w:bCs w:val="0"/>
          <w:color w:val="000000"/>
          <w:sz w:val="20"/>
          <w:szCs w:val="20"/>
        </w:rPr>
        <w:t>:</w:t>
      </w:r>
      <w:r w:rsidRPr="00053EE7">
        <w:rPr>
          <w:b w:val="0"/>
          <w:bCs w:val="0"/>
          <w:color w:val="000000"/>
          <w:sz w:val="20"/>
          <w:szCs w:val="20"/>
        </w:rPr>
        <w:t xml:space="preserve"> 365-380.</w:t>
      </w:r>
      <w:r w:rsidR="000A0B9B">
        <w:rPr>
          <w:b w:val="0"/>
          <w:bCs w:val="0"/>
          <w:color w:val="000000"/>
          <w:sz w:val="20"/>
          <w:szCs w:val="20"/>
        </w:rPr>
        <w:t xml:space="preserve"> </w:t>
      </w:r>
      <w:r w:rsidR="00070172">
        <w:rPr>
          <w:b w:val="0"/>
          <w:bCs w:val="0"/>
          <w:color w:val="000000"/>
          <w:sz w:val="20"/>
          <w:szCs w:val="20"/>
        </w:rPr>
        <w:t>Peer reviewed.</w:t>
      </w:r>
    </w:p>
    <w:p w14:paraId="4F1B76A1" w14:textId="6D7C7E57" w:rsidR="00EC61E1" w:rsidRDefault="003B2BB9" w:rsidP="00AE11F1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  <w:r w:rsidRPr="00053EE7">
        <w:rPr>
          <w:b w:val="0"/>
          <w:bCs w:val="0"/>
          <w:color w:val="000000"/>
          <w:sz w:val="20"/>
          <w:szCs w:val="20"/>
        </w:rPr>
        <w:t xml:space="preserve"> </w:t>
      </w:r>
    </w:p>
    <w:p w14:paraId="734127DE" w14:textId="3BDE02BA" w:rsidR="00AE11F1" w:rsidRPr="005421BA" w:rsidRDefault="00AE11F1" w:rsidP="00AE11F1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  <w:r w:rsidRPr="005421BA">
        <w:rPr>
          <w:color w:val="000000"/>
          <w:sz w:val="22"/>
          <w:szCs w:val="22"/>
        </w:rPr>
        <w:t>Lectures</w:t>
      </w:r>
      <w:r w:rsidR="00F30042">
        <w:rPr>
          <w:color w:val="000000"/>
          <w:sz w:val="22"/>
          <w:szCs w:val="22"/>
        </w:rPr>
        <w:t>,</w:t>
      </w:r>
      <w:r w:rsidRPr="005421B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Papers</w:t>
      </w:r>
      <w:r w:rsidR="00F30042">
        <w:rPr>
          <w:color w:val="000000"/>
          <w:sz w:val="22"/>
          <w:szCs w:val="22"/>
        </w:rPr>
        <w:t>, Panels and Reviews</w:t>
      </w:r>
      <w:r w:rsidRPr="005421BA">
        <w:rPr>
          <w:color w:val="000000"/>
          <w:sz w:val="22"/>
          <w:szCs w:val="22"/>
        </w:rPr>
        <w:t>:</w:t>
      </w:r>
    </w:p>
    <w:p w14:paraId="25A35AF3" w14:textId="77777777" w:rsidR="00AE11F1" w:rsidRPr="005421BA" w:rsidRDefault="00AE11F1" w:rsidP="00AE11F1">
      <w:pPr>
        <w:pStyle w:val="Heading1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</w:p>
    <w:p w14:paraId="43C63B5F" w14:textId="11E568EE" w:rsidR="004D11C6" w:rsidRDefault="004D11C6" w:rsidP="004D11C6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201F1E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March </w:t>
      </w:r>
      <w:r w:rsidR="0045246C">
        <w:rPr>
          <w:b w:val="0"/>
          <w:bCs w:val="0"/>
          <w:color w:val="000000"/>
          <w:sz w:val="20"/>
          <w:szCs w:val="20"/>
        </w:rPr>
        <w:t>2021</w:t>
      </w:r>
      <w:r w:rsidR="00AF7A83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201F1E"/>
          <w:sz w:val="20"/>
          <w:szCs w:val="20"/>
        </w:rPr>
        <w:t>ASECS Annual Conference, St. Louis, MO. Participating in roundtable: “Medical Humanities.”  Rescheduled, virtual delivery, due to COVID-19.</w:t>
      </w:r>
    </w:p>
    <w:p w14:paraId="10BAD4AE" w14:textId="77777777" w:rsidR="004D11C6" w:rsidRDefault="004D11C6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F40C1B5" w14:textId="7EF61481" w:rsidR="00AF7A83" w:rsidRDefault="00503E8B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January </w:t>
      </w:r>
      <w:r w:rsidR="004D11C6">
        <w:rPr>
          <w:b w:val="0"/>
          <w:bCs w:val="0"/>
          <w:color w:val="000000"/>
          <w:sz w:val="20"/>
          <w:szCs w:val="20"/>
        </w:rPr>
        <w:t>2021</w:t>
      </w:r>
      <w:r w:rsidR="004D11C6">
        <w:rPr>
          <w:b w:val="0"/>
          <w:bCs w:val="0"/>
          <w:color w:val="000000"/>
          <w:sz w:val="20"/>
          <w:szCs w:val="20"/>
        </w:rPr>
        <w:tab/>
      </w:r>
      <w:r w:rsidR="00AF7A83">
        <w:rPr>
          <w:b w:val="0"/>
          <w:bCs w:val="0"/>
          <w:color w:val="000000"/>
          <w:sz w:val="20"/>
          <w:szCs w:val="20"/>
        </w:rPr>
        <w:t>European Society for Nineteenth-Century Art and the RKD: Netherlands Institute for Art History joint virtual conference 202</w:t>
      </w:r>
      <w:r w:rsidR="0045246C">
        <w:rPr>
          <w:b w:val="0"/>
          <w:bCs w:val="0"/>
          <w:color w:val="000000"/>
          <w:sz w:val="20"/>
          <w:szCs w:val="20"/>
        </w:rPr>
        <w:t>1</w:t>
      </w:r>
      <w:r w:rsidR="00AF7A83">
        <w:rPr>
          <w:b w:val="0"/>
          <w:bCs w:val="0"/>
          <w:color w:val="000000"/>
          <w:sz w:val="20"/>
          <w:szCs w:val="20"/>
        </w:rPr>
        <w:t xml:space="preserve">. Paper title: “The Life-Drawing Dilemma: To Copy or to Idealize?” </w:t>
      </w:r>
      <w:r w:rsidR="0045246C">
        <w:rPr>
          <w:b w:val="0"/>
          <w:bCs w:val="0"/>
          <w:color w:val="000000"/>
          <w:sz w:val="20"/>
          <w:szCs w:val="20"/>
        </w:rPr>
        <w:t>Paper and recorded video presentation to be uploaded to RKD website and YouTube.</w:t>
      </w:r>
    </w:p>
    <w:p w14:paraId="394AD812" w14:textId="77777777" w:rsidR="00AF7A83" w:rsidRDefault="00AF7A83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792B940" w14:textId="19649992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April 2020</w:t>
      </w:r>
      <w:r>
        <w:rPr>
          <w:b w:val="0"/>
          <w:bCs w:val="0"/>
          <w:color w:val="000000"/>
          <w:sz w:val="20"/>
          <w:szCs w:val="20"/>
        </w:rPr>
        <w:tab/>
        <w:t>Invited to speak about Joseph Wright of Derby at the Wadsworth Atheneum in Hartford, CT.</w:t>
      </w:r>
      <w:r w:rsidR="00AD7E81">
        <w:rPr>
          <w:b w:val="0"/>
          <w:bCs w:val="0"/>
          <w:color w:val="000000"/>
          <w:sz w:val="20"/>
          <w:szCs w:val="20"/>
        </w:rPr>
        <w:t xml:space="preserve"> (Unable to schedule.</w:t>
      </w:r>
      <w:r w:rsidR="005307A5">
        <w:rPr>
          <w:b w:val="0"/>
          <w:bCs w:val="0"/>
          <w:color w:val="000000"/>
          <w:sz w:val="20"/>
          <w:szCs w:val="20"/>
        </w:rPr>
        <w:t>)</w:t>
      </w:r>
    </w:p>
    <w:p w14:paraId="22D989EB" w14:textId="77777777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E8CC2A8" w14:textId="78EE476B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201F1E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2020</w:t>
      </w:r>
      <w:r>
        <w:rPr>
          <w:b w:val="0"/>
          <w:bCs w:val="0"/>
          <w:color w:val="000000"/>
          <w:sz w:val="20"/>
          <w:szCs w:val="20"/>
        </w:rPr>
        <w:tab/>
        <w:t>American Society for Eighteenth-Century Studies (ASECS) Annual Conference, St. Louis, MO. Paper title: “</w:t>
      </w:r>
      <w:r w:rsidRPr="006805DC">
        <w:rPr>
          <w:b w:val="0"/>
          <w:bCs w:val="0"/>
          <w:color w:val="201F1E"/>
          <w:sz w:val="20"/>
          <w:szCs w:val="20"/>
        </w:rPr>
        <w:t>Bioethics (and the lack thereof) in art and anatomy</w:t>
      </w:r>
      <w:r>
        <w:rPr>
          <w:b w:val="0"/>
          <w:bCs w:val="0"/>
          <w:color w:val="201F1E"/>
          <w:sz w:val="20"/>
          <w:szCs w:val="20"/>
        </w:rPr>
        <w:t>.</w:t>
      </w:r>
      <w:r w:rsidRPr="006805DC">
        <w:rPr>
          <w:b w:val="0"/>
          <w:bCs w:val="0"/>
          <w:color w:val="201F1E"/>
          <w:sz w:val="20"/>
          <w:szCs w:val="20"/>
        </w:rPr>
        <w:t>”</w:t>
      </w:r>
      <w:r>
        <w:rPr>
          <w:b w:val="0"/>
          <w:bCs w:val="0"/>
          <w:color w:val="201F1E"/>
          <w:sz w:val="20"/>
          <w:szCs w:val="20"/>
        </w:rPr>
        <w:t xml:space="preserve"> Panel: Bioethics in the Eighteenth Century.</w:t>
      </w:r>
      <w:r w:rsidR="001F3E2D">
        <w:rPr>
          <w:b w:val="0"/>
          <w:bCs w:val="0"/>
          <w:color w:val="201F1E"/>
          <w:sz w:val="20"/>
          <w:szCs w:val="20"/>
        </w:rPr>
        <w:t xml:space="preserve"> Canceled due to COVID-19.</w:t>
      </w:r>
    </w:p>
    <w:p w14:paraId="4914690B" w14:textId="77777777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201F1E"/>
          <w:sz w:val="20"/>
          <w:szCs w:val="20"/>
        </w:rPr>
      </w:pPr>
    </w:p>
    <w:p w14:paraId="2F0EA5CF" w14:textId="2265B988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201F1E"/>
          <w:sz w:val="20"/>
          <w:szCs w:val="20"/>
        </w:rPr>
      </w:pPr>
      <w:r>
        <w:rPr>
          <w:b w:val="0"/>
          <w:bCs w:val="0"/>
          <w:color w:val="201F1E"/>
          <w:sz w:val="20"/>
          <w:szCs w:val="20"/>
        </w:rPr>
        <w:tab/>
        <w:t>ASECS Annual Conference, St. Louis, MO. Participating in roundtable: “Medical Humanities.”</w:t>
      </w:r>
      <w:r w:rsidR="001F3E2D">
        <w:rPr>
          <w:b w:val="0"/>
          <w:bCs w:val="0"/>
          <w:color w:val="201F1E"/>
          <w:sz w:val="20"/>
          <w:szCs w:val="20"/>
        </w:rPr>
        <w:t xml:space="preserve">  Canceled due to COVID-19.</w:t>
      </w:r>
    </w:p>
    <w:p w14:paraId="354A1ED9" w14:textId="778E4BA3" w:rsidR="00716D92" w:rsidRDefault="00716D92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201F1E"/>
          <w:sz w:val="20"/>
          <w:szCs w:val="20"/>
        </w:rPr>
      </w:pPr>
    </w:p>
    <w:p w14:paraId="28F8A021" w14:textId="39416B76" w:rsidR="00716D92" w:rsidRPr="00716D92" w:rsidRDefault="00716D92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201F1E"/>
          <w:sz w:val="20"/>
          <w:szCs w:val="20"/>
        </w:rPr>
        <w:t>January 2020</w:t>
      </w:r>
      <w:r>
        <w:rPr>
          <w:b w:val="0"/>
          <w:bCs w:val="0"/>
          <w:color w:val="201F1E"/>
          <w:sz w:val="20"/>
          <w:szCs w:val="20"/>
        </w:rPr>
        <w:tab/>
        <w:t xml:space="preserve">Invited to peer review article ms for </w:t>
      </w:r>
      <w:r>
        <w:rPr>
          <w:b w:val="0"/>
          <w:bCs w:val="0"/>
          <w:i/>
          <w:iCs/>
          <w:color w:val="201F1E"/>
          <w:sz w:val="20"/>
          <w:szCs w:val="20"/>
        </w:rPr>
        <w:t>Journal of Bodies, Sexualities, and Masculinities</w:t>
      </w:r>
      <w:r>
        <w:rPr>
          <w:b w:val="0"/>
          <w:bCs w:val="0"/>
          <w:color w:val="201F1E"/>
          <w:sz w:val="20"/>
          <w:szCs w:val="20"/>
        </w:rPr>
        <w:t xml:space="preserve">. </w:t>
      </w:r>
      <w:r w:rsidR="00CF3985">
        <w:rPr>
          <w:b w:val="0"/>
          <w:bCs w:val="0"/>
          <w:color w:val="201F1E"/>
          <w:sz w:val="20"/>
          <w:szCs w:val="20"/>
        </w:rPr>
        <w:t>Completed.</w:t>
      </w:r>
    </w:p>
    <w:p w14:paraId="5FFBD5BB" w14:textId="77777777" w:rsidR="00B7128D" w:rsidRDefault="00B7128D" w:rsidP="00B7128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554F131" w14:textId="48608B50" w:rsidR="00822707" w:rsidRDefault="00822707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bookmarkStart w:id="0" w:name="_Hlk26446732"/>
      <w:r>
        <w:rPr>
          <w:b w:val="0"/>
          <w:bCs w:val="0"/>
          <w:color w:val="000000"/>
          <w:sz w:val="20"/>
          <w:szCs w:val="20"/>
        </w:rPr>
        <w:t>December 2019</w:t>
      </w:r>
      <w:r>
        <w:rPr>
          <w:b w:val="0"/>
          <w:bCs w:val="0"/>
          <w:color w:val="000000"/>
          <w:sz w:val="20"/>
          <w:szCs w:val="20"/>
        </w:rPr>
        <w:tab/>
        <w:t xml:space="preserve">Invited guest lecturer in PHYS 153: Physics of Art, University of South Carolina. Professor David Tedeschi. Topic: </w:t>
      </w:r>
      <w:r w:rsidR="002370C7">
        <w:rPr>
          <w:b w:val="0"/>
          <w:bCs w:val="0"/>
          <w:color w:val="000000"/>
          <w:sz w:val="20"/>
          <w:szCs w:val="20"/>
        </w:rPr>
        <w:t>“Art and Natural Philosophy: The Visual Culture of Science, 1700-1900</w:t>
      </w:r>
      <w:r>
        <w:rPr>
          <w:b w:val="0"/>
          <w:bCs w:val="0"/>
          <w:color w:val="000000"/>
          <w:sz w:val="20"/>
          <w:szCs w:val="20"/>
        </w:rPr>
        <w:t>.</w:t>
      </w:r>
      <w:r w:rsidR="002370C7">
        <w:rPr>
          <w:b w:val="0"/>
          <w:bCs w:val="0"/>
          <w:color w:val="000000"/>
          <w:sz w:val="20"/>
          <w:szCs w:val="20"/>
        </w:rPr>
        <w:t>”</w:t>
      </w:r>
    </w:p>
    <w:p w14:paraId="3ACD64AA" w14:textId="77777777" w:rsidR="00B9253B" w:rsidRDefault="00B9253B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4E90F00" w14:textId="5803BE31" w:rsidR="00B9253B" w:rsidRDefault="00B9253B" w:rsidP="000F4B23">
      <w:pPr>
        <w:pStyle w:val="Heading1"/>
        <w:spacing w:before="0" w:beforeAutospacing="0" w:after="0" w:afterAutospacing="0"/>
        <w:ind w:left="2160" w:hanging="1440"/>
        <w:rPr>
          <w:b w:val="0"/>
          <w:bCs w:val="0"/>
          <w:i/>
          <w:iCs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2019</w:t>
      </w:r>
      <w:r>
        <w:rPr>
          <w:b w:val="0"/>
          <w:bCs w:val="0"/>
          <w:color w:val="000000"/>
          <w:sz w:val="20"/>
          <w:szCs w:val="20"/>
        </w:rPr>
        <w:tab/>
        <w:t xml:space="preserve">Invited to submit chapter to </w:t>
      </w:r>
      <w:r>
        <w:rPr>
          <w:b w:val="0"/>
          <w:bCs w:val="0"/>
          <w:i/>
          <w:iCs/>
          <w:color w:val="000000"/>
          <w:sz w:val="20"/>
          <w:szCs w:val="20"/>
        </w:rPr>
        <w:t xml:space="preserve">Uncontrollable Extinction: Reconsidering </w:t>
      </w:r>
    </w:p>
    <w:p w14:paraId="54B2F38B" w14:textId="77777777" w:rsidR="00B9253B" w:rsidRDefault="00B9253B" w:rsidP="00B9253B">
      <w:pPr>
        <w:pStyle w:val="Heading1"/>
        <w:spacing w:before="0" w:beforeAutospacing="0" w:after="0" w:afterAutospacing="0"/>
        <w:ind w:left="1440"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i/>
          <w:iCs/>
          <w:color w:val="000000"/>
          <w:sz w:val="20"/>
          <w:szCs w:val="20"/>
        </w:rPr>
        <w:t>Extinction in terms of Global Bioethics</w:t>
      </w:r>
      <w:r>
        <w:rPr>
          <w:b w:val="0"/>
          <w:bCs w:val="0"/>
          <w:color w:val="000000"/>
          <w:sz w:val="20"/>
          <w:szCs w:val="20"/>
        </w:rPr>
        <w:t xml:space="preserve">, eds. Stan Booth and Chris Mounsey </w:t>
      </w:r>
    </w:p>
    <w:p w14:paraId="6028E063" w14:textId="77777777" w:rsidR="00B9253B" w:rsidRDefault="00B9253B" w:rsidP="00B9253B">
      <w:pPr>
        <w:pStyle w:val="Heading1"/>
        <w:spacing w:before="0" w:beforeAutospacing="0" w:after="0" w:afterAutospacing="0"/>
        <w:ind w:left="1440"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(Routledge, 2020). Part of the series: Routledge Advances in the History of </w:t>
      </w:r>
    </w:p>
    <w:p w14:paraId="4630A3A4" w14:textId="4EFD1A01" w:rsidR="00B9253B" w:rsidRPr="0078555C" w:rsidRDefault="00B9253B" w:rsidP="00B9253B">
      <w:pPr>
        <w:pStyle w:val="Heading1"/>
        <w:spacing w:before="0" w:beforeAutospacing="0" w:after="0" w:afterAutospacing="0"/>
        <w:ind w:left="1440"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Bioethics.  Declined to submit due to timeline. </w:t>
      </w:r>
    </w:p>
    <w:p w14:paraId="61A5B5BA" w14:textId="77777777" w:rsidR="00B9253B" w:rsidRDefault="00B9253B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20656266" w14:textId="6483F211" w:rsidR="009B54EC" w:rsidRPr="009B54EC" w:rsidRDefault="009B54EC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May 2019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“Dividing the gendered body: The de-gendering and re-gendering of anatomical cadavers during the long nineteenth century,” for </w:t>
      </w:r>
      <w:r>
        <w:rPr>
          <w:b w:val="0"/>
          <w:bCs w:val="0"/>
          <w:i/>
          <w:iCs/>
          <w:color w:val="000000"/>
          <w:sz w:val="20"/>
          <w:szCs w:val="20"/>
        </w:rPr>
        <w:t>Gender and History</w:t>
      </w:r>
      <w:r>
        <w:rPr>
          <w:b w:val="0"/>
          <w:bCs w:val="0"/>
          <w:color w:val="000000"/>
          <w:sz w:val="20"/>
          <w:szCs w:val="20"/>
        </w:rPr>
        <w:t>.</w:t>
      </w:r>
      <w:r w:rsidR="00CF3985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053FB335" w14:textId="77777777" w:rsidR="009B54EC" w:rsidRDefault="009B54EC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48F8956" w14:textId="6C7CA7D6" w:rsidR="009B54EC" w:rsidRDefault="009B54EC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2019</w:t>
      </w:r>
      <w:r>
        <w:rPr>
          <w:b w:val="0"/>
          <w:bCs w:val="0"/>
          <w:color w:val="000000"/>
          <w:sz w:val="20"/>
          <w:szCs w:val="20"/>
        </w:rPr>
        <w:tab/>
        <w:t>Southeastern Society for Eighteenth-Century Studies (SEASECS), Myrtle Beach, SC. Paper title: “To change or not to change: Correcting the model (or not) in life-drawing classes in the long eighteenth century.”</w:t>
      </w:r>
    </w:p>
    <w:p w14:paraId="15BD1A6E" w14:textId="77777777" w:rsidR="009B54EC" w:rsidRDefault="009B54EC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bookmarkEnd w:id="0"/>
    <w:p w14:paraId="06E4D3F4" w14:textId="61946A41" w:rsidR="00467C93" w:rsidRDefault="00E33713" w:rsidP="00E33713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November</w:t>
      </w:r>
      <w:r w:rsidR="00467C93">
        <w:rPr>
          <w:b w:val="0"/>
          <w:bCs w:val="0"/>
          <w:color w:val="000000"/>
          <w:sz w:val="20"/>
          <w:szCs w:val="20"/>
        </w:rPr>
        <w:t xml:space="preserve"> 2018</w:t>
      </w:r>
      <w:r w:rsidR="00467C93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>Historians of Eighteenth-Century Art and Architecture (HECAA) 25</w:t>
      </w:r>
      <w:r w:rsidRPr="00E33713">
        <w:rPr>
          <w:b w:val="0"/>
          <w:bCs w:val="0"/>
          <w:color w:val="000000"/>
          <w:sz w:val="20"/>
          <w:szCs w:val="20"/>
          <w:vertAlign w:val="superscript"/>
        </w:rPr>
        <w:t>th</w:t>
      </w:r>
      <w:r>
        <w:rPr>
          <w:b w:val="0"/>
          <w:bCs w:val="0"/>
          <w:color w:val="000000"/>
          <w:sz w:val="20"/>
          <w:szCs w:val="20"/>
        </w:rPr>
        <w:t xml:space="preserve"> Annual Conference, Dallas, TX. Paper title: </w:t>
      </w:r>
      <w:r w:rsidRPr="00567E86">
        <w:rPr>
          <w:b w:val="0"/>
          <w:bCs w:val="0"/>
          <w:color w:val="000000"/>
          <w:sz w:val="20"/>
          <w:szCs w:val="20"/>
        </w:rPr>
        <w:t>“</w:t>
      </w:r>
      <w:r w:rsidRPr="00567E86">
        <w:rPr>
          <w:b w:val="0"/>
          <w:bCs w:val="0"/>
          <w:sz w:val="20"/>
          <w:szCs w:val="20"/>
        </w:rPr>
        <w:t xml:space="preserve">An 18th-century electrical machine and the re-identification of </w:t>
      </w:r>
      <w:r>
        <w:rPr>
          <w:b w:val="0"/>
          <w:bCs w:val="0"/>
          <w:sz w:val="20"/>
          <w:szCs w:val="20"/>
        </w:rPr>
        <w:t>a portrait subject</w:t>
      </w:r>
      <w:r w:rsidRPr="00567E86">
        <w:rPr>
          <w:b w:val="0"/>
          <w:bCs w:val="0"/>
          <w:sz w:val="20"/>
          <w:szCs w:val="20"/>
        </w:rPr>
        <w:t xml:space="preserve"> in the</w:t>
      </w:r>
      <w:r>
        <w:rPr>
          <w:b w:val="0"/>
          <w:bCs w:val="0"/>
          <w:sz w:val="20"/>
          <w:szCs w:val="20"/>
        </w:rPr>
        <w:t xml:space="preserve"> National Portrait Gallery, London.”</w:t>
      </w:r>
    </w:p>
    <w:p w14:paraId="13A3E98C" w14:textId="77777777" w:rsidR="00C518EE" w:rsidRDefault="00C518EE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243524A" w14:textId="573CE2D9" w:rsidR="00181114" w:rsidRPr="00181114" w:rsidRDefault="00181114" w:rsidP="00C518EE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July 2018</w:t>
      </w:r>
      <w:r>
        <w:rPr>
          <w:b w:val="0"/>
          <w:bCs w:val="0"/>
          <w:color w:val="000000"/>
          <w:sz w:val="20"/>
          <w:szCs w:val="20"/>
        </w:rPr>
        <w:tab/>
        <w:t xml:space="preserve">Commissioned to review </w:t>
      </w:r>
      <w:r>
        <w:rPr>
          <w:b w:val="0"/>
          <w:bCs w:val="0"/>
          <w:i/>
          <w:iCs/>
          <w:color w:val="000000"/>
          <w:sz w:val="20"/>
          <w:szCs w:val="20"/>
        </w:rPr>
        <w:t>Monographic Exhibitions and the History of Art</w:t>
      </w:r>
      <w:r>
        <w:rPr>
          <w:b w:val="0"/>
          <w:bCs w:val="0"/>
          <w:color w:val="000000"/>
          <w:sz w:val="20"/>
          <w:szCs w:val="20"/>
        </w:rPr>
        <w:t xml:space="preserve"> (Routledge, 2018) for </w:t>
      </w:r>
      <w:r>
        <w:rPr>
          <w:b w:val="0"/>
          <w:bCs w:val="0"/>
          <w:i/>
          <w:iCs/>
          <w:color w:val="000000"/>
          <w:sz w:val="20"/>
          <w:szCs w:val="20"/>
        </w:rPr>
        <w:t>Journal of Art Historiography</w:t>
      </w:r>
      <w:r>
        <w:rPr>
          <w:b w:val="0"/>
          <w:bCs w:val="0"/>
          <w:color w:val="000000"/>
          <w:sz w:val="20"/>
          <w:szCs w:val="20"/>
        </w:rPr>
        <w:t>.</w:t>
      </w:r>
      <w:r w:rsidR="00CF3985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3BB89DBA" w14:textId="77777777" w:rsidR="00181114" w:rsidRDefault="00181114" w:rsidP="00C518EE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487AEEE" w14:textId="77777777" w:rsidR="00467C93" w:rsidRDefault="00C518EE" w:rsidP="00C518EE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2018</w:t>
      </w:r>
      <w:r>
        <w:rPr>
          <w:b w:val="0"/>
          <w:bCs w:val="0"/>
          <w:color w:val="000000"/>
          <w:sz w:val="20"/>
          <w:szCs w:val="20"/>
        </w:rPr>
        <w:tab/>
      </w:r>
      <w:r w:rsidRPr="00567E86">
        <w:rPr>
          <w:b w:val="0"/>
          <w:bCs w:val="0"/>
          <w:color w:val="000000"/>
          <w:sz w:val="20"/>
          <w:szCs w:val="20"/>
        </w:rPr>
        <w:t>Southern Association for the History of Medicine and Science (SAHMS), Augusta, GA. Paper title: “</w:t>
      </w:r>
      <w:r w:rsidRPr="00567E86">
        <w:rPr>
          <w:b w:val="0"/>
          <w:bCs w:val="0"/>
          <w:sz w:val="20"/>
          <w:szCs w:val="20"/>
        </w:rPr>
        <w:t>An 18th-century electrical machine and the re-identification of the sitter in the so-called Portrait of Tiberius Cavallo (NPG London, c.1790).”</w:t>
      </w:r>
      <w:r w:rsidRPr="00567E86">
        <w:rPr>
          <w:b w:val="0"/>
          <w:bCs w:val="0"/>
          <w:sz w:val="20"/>
          <w:szCs w:val="20"/>
        </w:rPr>
        <w:br/>
      </w:r>
    </w:p>
    <w:p w14:paraId="544EA971" w14:textId="77777777" w:rsidR="0026581D" w:rsidRDefault="0026581D" w:rsidP="00342DF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lastRenderedPageBreak/>
        <w:t>January 2018</w:t>
      </w:r>
      <w:r>
        <w:rPr>
          <w:b w:val="0"/>
          <w:bCs w:val="0"/>
          <w:color w:val="000000"/>
          <w:sz w:val="20"/>
          <w:szCs w:val="20"/>
        </w:rPr>
        <w:tab/>
        <w:t xml:space="preserve">British Society for Eighteenth-Century Studies (BSECS), Oxford University, St Hugh’s College. Paper title: “Skin and Bones in Adriaan de Lelie’s </w:t>
      </w:r>
      <w:r>
        <w:rPr>
          <w:b w:val="0"/>
          <w:bCs w:val="0"/>
          <w:i/>
          <w:iCs/>
          <w:color w:val="000000"/>
          <w:sz w:val="20"/>
          <w:szCs w:val="20"/>
        </w:rPr>
        <w:t>Anatomy Lesson of Andreas Bonn</w:t>
      </w:r>
      <w:r>
        <w:rPr>
          <w:b w:val="0"/>
          <w:bCs w:val="0"/>
          <w:color w:val="000000"/>
          <w:sz w:val="20"/>
          <w:szCs w:val="20"/>
        </w:rPr>
        <w:t xml:space="preserve"> (1792).”</w:t>
      </w:r>
    </w:p>
    <w:p w14:paraId="68C72ABE" w14:textId="77777777" w:rsidR="00B64435" w:rsidRDefault="00B64435" w:rsidP="00342DF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BBF9AEF" w14:textId="77777777" w:rsidR="00B64435" w:rsidRDefault="00B64435" w:rsidP="00342DF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  <w:t>University of South Carolina Lourie Scholars (invited): “Re-identifying a Sitter and Making an Attribution at the National Portrait Gallery, London.”</w:t>
      </w:r>
    </w:p>
    <w:p w14:paraId="40A7897B" w14:textId="77777777" w:rsidR="00BD6A9E" w:rsidRPr="0026581D" w:rsidRDefault="00BD6A9E" w:rsidP="00342DF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6521889" w14:textId="77777777" w:rsidR="00692599" w:rsidRPr="00692599" w:rsidRDefault="00692599" w:rsidP="00342DF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2017</w:t>
      </w:r>
      <w:r>
        <w:rPr>
          <w:b w:val="0"/>
          <w:bCs w:val="0"/>
          <w:color w:val="000000"/>
          <w:sz w:val="20"/>
          <w:szCs w:val="20"/>
        </w:rPr>
        <w:tab/>
        <w:t xml:space="preserve">Western Society for Eighteenth-Century Studies (WSECS), University of </w:t>
      </w:r>
      <w:r w:rsidR="003A5A48">
        <w:rPr>
          <w:b w:val="0"/>
          <w:bCs w:val="0"/>
          <w:color w:val="000000"/>
          <w:sz w:val="20"/>
          <w:szCs w:val="20"/>
        </w:rPr>
        <w:t xml:space="preserve">California, </w:t>
      </w:r>
      <w:r>
        <w:rPr>
          <w:b w:val="0"/>
          <w:bCs w:val="0"/>
          <w:color w:val="000000"/>
          <w:sz w:val="20"/>
          <w:szCs w:val="20"/>
        </w:rPr>
        <w:t xml:space="preserve">Santa Barbara. Paper title: </w:t>
      </w:r>
      <w:r w:rsidR="00342DF9">
        <w:rPr>
          <w:b w:val="0"/>
          <w:bCs w:val="0"/>
          <w:color w:val="000000"/>
          <w:sz w:val="20"/>
          <w:szCs w:val="20"/>
        </w:rPr>
        <w:t xml:space="preserve">“Skin and Bones in Adriaan de Lelie’s </w:t>
      </w:r>
      <w:r w:rsidR="00342DF9">
        <w:rPr>
          <w:b w:val="0"/>
          <w:bCs w:val="0"/>
          <w:i/>
          <w:iCs/>
          <w:color w:val="000000"/>
          <w:sz w:val="20"/>
          <w:szCs w:val="20"/>
        </w:rPr>
        <w:t>Anatomy Lesson of Andreas Bonn</w:t>
      </w:r>
      <w:r w:rsidR="00342DF9">
        <w:rPr>
          <w:b w:val="0"/>
          <w:bCs w:val="0"/>
          <w:color w:val="000000"/>
          <w:sz w:val="20"/>
          <w:szCs w:val="20"/>
        </w:rPr>
        <w:t xml:space="preserve"> (1792).”</w:t>
      </w:r>
    </w:p>
    <w:p w14:paraId="46842C57" w14:textId="77777777" w:rsidR="00692599" w:rsidRDefault="00692599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7A5E716" w14:textId="77777777" w:rsidR="00493857" w:rsidRDefault="00493857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2016</w:t>
      </w:r>
      <w:r>
        <w:rPr>
          <w:b w:val="0"/>
          <w:bCs w:val="0"/>
          <w:color w:val="000000"/>
          <w:sz w:val="20"/>
          <w:szCs w:val="20"/>
        </w:rPr>
        <w:tab/>
        <w:t>Organizer of symposium: ‘Art, Anatomy and Medicine since 1700’, hosted by School of Visual Art and Design at the Columbia Museum of Art.</w:t>
      </w:r>
    </w:p>
    <w:p w14:paraId="129F1CE6" w14:textId="77777777" w:rsidR="00D5041B" w:rsidRDefault="00D5041B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D24583A" w14:textId="77777777" w:rsidR="00D5041B" w:rsidRDefault="00D5041B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2016</w:t>
      </w:r>
      <w:r>
        <w:rPr>
          <w:b w:val="0"/>
          <w:bCs w:val="0"/>
          <w:color w:val="000000"/>
          <w:sz w:val="20"/>
          <w:szCs w:val="20"/>
        </w:rPr>
        <w:tab/>
        <w:t>College Art Association (CAA) Conference, Washington, DC. Title: “Using HEADS Data and NASAD Visitors’ Reports to Leverage Unit-Level Improvements from the College/University.” National Council of Arts Administrators Panel: “Narratives by the Numbers: Employing Data and Analytics to Tell Compelling Stories.”</w:t>
      </w:r>
    </w:p>
    <w:p w14:paraId="76599D82" w14:textId="77777777" w:rsidR="00D5041B" w:rsidRDefault="00D5041B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6FC688E" w14:textId="54202D82" w:rsidR="00D5041B" w:rsidRDefault="00D5041B" w:rsidP="0049385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September 2015</w:t>
      </w:r>
      <w:r>
        <w:rPr>
          <w:b w:val="0"/>
          <w:bCs w:val="0"/>
          <w:color w:val="000000"/>
          <w:sz w:val="20"/>
          <w:szCs w:val="20"/>
        </w:rPr>
        <w:tab/>
      </w:r>
      <w:r w:rsidR="00CF3985">
        <w:rPr>
          <w:b w:val="0"/>
          <w:bCs w:val="0"/>
          <w:color w:val="000000"/>
          <w:sz w:val="20"/>
          <w:szCs w:val="20"/>
        </w:rPr>
        <w:t>Represented</w:t>
      </w:r>
      <w:r>
        <w:rPr>
          <w:b w:val="0"/>
          <w:bCs w:val="0"/>
          <w:color w:val="000000"/>
          <w:sz w:val="20"/>
          <w:szCs w:val="20"/>
        </w:rPr>
        <w:t xml:space="preserve"> SVAD</w:t>
      </w:r>
      <w:r w:rsidR="00CF3985">
        <w:rPr>
          <w:b w:val="0"/>
          <w:bCs w:val="0"/>
          <w:color w:val="000000"/>
          <w:sz w:val="20"/>
          <w:szCs w:val="20"/>
        </w:rPr>
        <w:t>’s Director</w:t>
      </w:r>
      <w:r>
        <w:rPr>
          <w:b w:val="0"/>
          <w:bCs w:val="0"/>
          <w:color w:val="000000"/>
          <w:sz w:val="20"/>
          <w:szCs w:val="20"/>
        </w:rPr>
        <w:t xml:space="preserve"> at the National Council of Arts Administrators Conference, Boston, MA.</w:t>
      </w:r>
    </w:p>
    <w:p w14:paraId="7C43F1D0" w14:textId="77777777" w:rsidR="00493857" w:rsidRDefault="00493857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</w:r>
    </w:p>
    <w:p w14:paraId="55A0BDC9" w14:textId="497D82A4" w:rsidR="007476AD" w:rsidRPr="007476AD" w:rsidRDefault="00140AF7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July 2014</w:t>
      </w:r>
      <w:r>
        <w:rPr>
          <w:b w:val="0"/>
          <w:bCs w:val="0"/>
          <w:color w:val="000000"/>
          <w:sz w:val="20"/>
          <w:szCs w:val="20"/>
        </w:rPr>
        <w:tab/>
      </w:r>
      <w:r w:rsidR="007476AD">
        <w:rPr>
          <w:b w:val="0"/>
          <w:bCs w:val="0"/>
          <w:color w:val="000000"/>
          <w:sz w:val="20"/>
          <w:szCs w:val="20"/>
        </w:rPr>
        <w:t xml:space="preserve">Invited to peer review book MS of </w:t>
      </w:r>
      <w:r w:rsidR="007476AD">
        <w:rPr>
          <w:b w:val="0"/>
          <w:bCs w:val="0"/>
          <w:i/>
          <w:color w:val="000000"/>
          <w:sz w:val="20"/>
          <w:szCs w:val="20"/>
        </w:rPr>
        <w:t>Art and Celebrity in the Age of Reynolds and Siddons</w:t>
      </w:r>
      <w:r w:rsidR="007476AD">
        <w:rPr>
          <w:b w:val="0"/>
          <w:bCs w:val="0"/>
          <w:color w:val="000000"/>
          <w:sz w:val="20"/>
          <w:szCs w:val="20"/>
        </w:rPr>
        <w:t xml:space="preserve"> for Penn State University Press.</w:t>
      </w:r>
      <w:r w:rsidR="00CF3985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129DA05D" w14:textId="77777777" w:rsidR="007476AD" w:rsidRDefault="007476AD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441DC92E" w14:textId="79B4A447" w:rsidR="00140AF7" w:rsidRPr="00140AF7" w:rsidRDefault="00140AF7" w:rsidP="007476AD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Invited to peer review “Francis Bacon and Joseph Wright of Derby,” for </w:t>
      </w:r>
      <w:r>
        <w:rPr>
          <w:b w:val="0"/>
          <w:bCs w:val="0"/>
          <w:i/>
          <w:color w:val="000000"/>
          <w:sz w:val="20"/>
          <w:szCs w:val="20"/>
        </w:rPr>
        <w:t>Eighteenth-Century Studies</w:t>
      </w:r>
      <w:r>
        <w:rPr>
          <w:b w:val="0"/>
          <w:bCs w:val="0"/>
          <w:color w:val="000000"/>
          <w:sz w:val="20"/>
          <w:szCs w:val="20"/>
        </w:rPr>
        <w:t>.</w:t>
      </w:r>
      <w:r w:rsidR="00CF3985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45BBC8CB" w14:textId="77777777" w:rsidR="00140AF7" w:rsidRDefault="00140AF7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01300D7" w14:textId="77777777" w:rsidR="00263A9D" w:rsidRDefault="00263A9D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June 2014</w:t>
      </w:r>
      <w:r>
        <w:rPr>
          <w:b w:val="0"/>
          <w:bCs w:val="0"/>
          <w:color w:val="000000"/>
          <w:sz w:val="20"/>
          <w:szCs w:val="20"/>
        </w:rPr>
        <w:tab/>
        <w:t>Served as Reader for AP Art History Exam, Salt Lake City, Utah.</w:t>
      </w:r>
    </w:p>
    <w:p w14:paraId="041423EE" w14:textId="77777777" w:rsidR="00263A9D" w:rsidRDefault="00263A9D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3B3238D" w14:textId="78389068" w:rsidR="00263A9D" w:rsidRPr="00263A9D" w:rsidRDefault="00263A9D" w:rsidP="00263A9D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Invited to peer review </w:t>
      </w:r>
      <w:r w:rsidR="00A84902">
        <w:rPr>
          <w:b w:val="0"/>
          <w:bCs w:val="0"/>
          <w:color w:val="000000"/>
          <w:sz w:val="20"/>
          <w:szCs w:val="20"/>
        </w:rPr>
        <w:t xml:space="preserve">book </w:t>
      </w:r>
      <w:r>
        <w:rPr>
          <w:b w:val="0"/>
          <w:bCs w:val="0"/>
          <w:color w:val="000000"/>
          <w:sz w:val="20"/>
          <w:szCs w:val="20"/>
        </w:rPr>
        <w:t xml:space="preserve">MS </w:t>
      </w:r>
      <w:r w:rsidR="00140AF7">
        <w:rPr>
          <w:b w:val="0"/>
          <w:bCs w:val="0"/>
          <w:color w:val="000000"/>
          <w:sz w:val="20"/>
          <w:szCs w:val="20"/>
        </w:rPr>
        <w:t>of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i/>
          <w:color w:val="000000"/>
          <w:sz w:val="20"/>
          <w:szCs w:val="20"/>
        </w:rPr>
        <w:t>Enlightenment Painting and the Vitalist Assemblage</w:t>
      </w:r>
      <w:r>
        <w:rPr>
          <w:b w:val="0"/>
          <w:bCs w:val="0"/>
          <w:color w:val="000000"/>
          <w:sz w:val="20"/>
          <w:szCs w:val="20"/>
        </w:rPr>
        <w:t xml:space="preserve"> for Ashgate</w:t>
      </w:r>
      <w:r w:rsidR="007476AD">
        <w:rPr>
          <w:b w:val="0"/>
          <w:bCs w:val="0"/>
          <w:color w:val="000000"/>
          <w:sz w:val="20"/>
          <w:szCs w:val="20"/>
        </w:rPr>
        <w:t xml:space="preserve"> Publishing.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="00CF3985">
        <w:rPr>
          <w:b w:val="0"/>
          <w:bCs w:val="0"/>
          <w:color w:val="000000"/>
          <w:sz w:val="20"/>
          <w:szCs w:val="20"/>
        </w:rPr>
        <w:t>Completed.</w:t>
      </w:r>
    </w:p>
    <w:p w14:paraId="5A6793A4" w14:textId="77777777" w:rsidR="00263A9D" w:rsidRDefault="00263A9D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297D5FD" w14:textId="79CFEA76" w:rsidR="00263A9D" w:rsidRPr="00263A9D" w:rsidRDefault="00263A9D" w:rsidP="00263A9D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May 2014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“The Cosmic Sublime: Wright of Derby’s </w:t>
      </w:r>
      <w:r>
        <w:rPr>
          <w:b w:val="0"/>
          <w:bCs w:val="0"/>
          <w:i/>
          <w:color w:val="000000"/>
          <w:sz w:val="20"/>
          <w:szCs w:val="20"/>
        </w:rPr>
        <w:t>Philosopher Lecturing on the Orrery</w:t>
      </w:r>
      <w:r>
        <w:rPr>
          <w:b w:val="0"/>
          <w:bCs w:val="0"/>
          <w:color w:val="000000"/>
          <w:sz w:val="20"/>
          <w:szCs w:val="20"/>
        </w:rPr>
        <w:t xml:space="preserve">,” for </w:t>
      </w:r>
      <w:r>
        <w:rPr>
          <w:b w:val="0"/>
          <w:bCs w:val="0"/>
          <w:i/>
          <w:color w:val="000000"/>
          <w:sz w:val="20"/>
          <w:szCs w:val="20"/>
        </w:rPr>
        <w:t>Lumen: Selected Proceedings from the Canadian Society for Eighteenth-Century Studies</w:t>
      </w:r>
      <w:r>
        <w:rPr>
          <w:b w:val="0"/>
          <w:bCs w:val="0"/>
          <w:color w:val="000000"/>
          <w:sz w:val="20"/>
          <w:szCs w:val="20"/>
        </w:rPr>
        <w:t xml:space="preserve">. </w:t>
      </w:r>
      <w:r w:rsidR="00CF3985">
        <w:rPr>
          <w:b w:val="0"/>
          <w:bCs w:val="0"/>
          <w:color w:val="000000"/>
          <w:sz w:val="20"/>
          <w:szCs w:val="20"/>
        </w:rPr>
        <w:t>Completed.</w:t>
      </w:r>
    </w:p>
    <w:p w14:paraId="25F93BD4" w14:textId="77777777" w:rsidR="00263A9D" w:rsidRDefault="00263A9D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5790396" w14:textId="77777777" w:rsidR="00467D78" w:rsidRDefault="00467D78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2014</w:t>
      </w:r>
      <w:r>
        <w:rPr>
          <w:b w:val="0"/>
          <w:bCs w:val="0"/>
          <w:color w:val="000000"/>
          <w:sz w:val="20"/>
          <w:szCs w:val="20"/>
        </w:rPr>
        <w:tab/>
        <w:t>American Society for Eighteenth-Century Studies (ASECS) Conference, Williamsburg, VA. Panel Chair: “Anatomical Study in Art Education in the Long Eighteenth Century.”</w:t>
      </w:r>
      <w:r w:rsidR="000A0B9B">
        <w:rPr>
          <w:b w:val="0"/>
          <w:bCs w:val="0"/>
          <w:color w:val="000000"/>
          <w:sz w:val="20"/>
          <w:szCs w:val="20"/>
        </w:rPr>
        <w:t xml:space="preserve"> With discussant: Rebecca Messbarger (Washington University of St. Louis).</w:t>
      </w:r>
    </w:p>
    <w:p w14:paraId="6E8B8DF2" w14:textId="77777777" w:rsidR="00FF2E12" w:rsidRDefault="00FF2E1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AD171CD" w14:textId="42F35DCB" w:rsidR="00FF2E12" w:rsidRPr="00CF3985" w:rsidRDefault="00F52EB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iCs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February 2014 </w:t>
      </w:r>
      <w:r>
        <w:rPr>
          <w:b w:val="0"/>
          <w:bCs w:val="0"/>
          <w:color w:val="000000"/>
          <w:sz w:val="20"/>
          <w:szCs w:val="20"/>
        </w:rPr>
        <w:tab/>
      </w:r>
      <w:r w:rsidR="00FF2E12">
        <w:rPr>
          <w:b w:val="0"/>
          <w:bCs w:val="0"/>
          <w:color w:val="000000"/>
          <w:sz w:val="20"/>
          <w:szCs w:val="20"/>
        </w:rPr>
        <w:t xml:space="preserve">Invited to peer review resubmitted “Tragic Aesthetics,” for </w:t>
      </w:r>
      <w:r w:rsidR="00FF2E12">
        <w:rPr>
          <w:b w:val="0"/>
          <w:bCs w:val="0"/>
          <w:i/>
          <w:color w:val="000000"/>
          <w:sz w:val="20"/>
          <w:szCs w:val="20"/>
        </w:rPr>
        <w:t>Criticism.</w:t>
      </w:r>
      <w:r w:rsidR="00CF3985">
        <w:rPr>
          <w:b w:val="0"/>
          <w:bCs w:val="0"/>
          <w:iCs/>
          <w:color w:val="000000"/>
          <w:sz w:val="20"/>
          <w:szCs w:val="20"/>
        </w:rPr>
        <w:t xml:space="preserve"> Completed.</w:t>
      </w:r>
    </w:p>
    <w:p w14:paraId="5007AD19" w14:textId="77777777" w:rsidR="00467D78" w:rsidRDefault="00467D78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1887A03" w14:textId="48D9B753" w:rsidR="00D5041B" w:rsidRDefault="00D5041B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2013</w:t>
      </w:r>
      <w:r>
        <w:rPr>
          <w:b w:val="0"/>
          <w:bCs w:val="0"/>
          <w:color w:val="000000"/>
          <w:sz w:val="20"/>
          <w:szCs w:val="20"/>
        </w:rPr>
        <w:tab/>
        <w:t xml:space="preserve">Represented SVAD at National </w:t>
      </w:r>
      <w:r w:rsidR="00C04449">
        <w:rPr>
          <w:b w:val="0"/>
          <w:bCs w:val="0"/>
          <w:color w:val="000000"/>
          <w:sz w:val="20"/>
          <w:szCs w:val="20"/>
        </w:rPr>
        <w:t>Association</w:t>
      </w:r>
      <w:r>
        <w:rPr>
          <w:b w:val="0"/>
          <w:bCs w:val="0"/>
          <w:color w:val="000000"/>
          <w:sz w:val="20"/>
          <w:szCs w:val="20"/>
        </w:rPr>
        <w:t xml:space="preserve"> of Schools of Art and Design (NASAD) Conference, St. Louis, MO.</w:t>
      </w:r>
    </w:p>
    <w:p w14:paraId="7BBDAE70" w14:textId="77777777" w:rsidR="00D5041B" w:rsidRDefault="00D5041B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6D9E75D" w14:textId="77777777" w:rsidR="00192CF8" w:rsidRDefault="00192CF8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September 2013</w:t>
      </w:r>
      <w:r>
        <w:rPr>
          <w:b w:val="0"/>
          <w:bCs w:val="0"/>
          <w:color w:val="000000"/>
          <w:sz w:val="20"/>
          <w:szCs w:val="20"/>
        </w:rPr>
        <w:tab/>
        <w:t xml:space="preserve">Vanderbilt University. Invited lecture: “Distinguishing between Taste and Genius: Observation, Imitation and Emulation in Wright’s </w:t>
      </w:r>
      <w:r>
        <w:rPr>
          <w:b w:val="0"/>
          <w:bCs w:val="0"/>
          <w:i/>
          <w:color w:val="000000"/>
          <w:sz w:val="20"/>
          <w:szCs w:val="20"/>
        </w:rPr>
        <w:t>Academy by Lamplight</w:t>
      </w:r>
      <w:r>
        <w:rPr>
          <w:b w:val="0"/>
          <w:bCs w:val="0"/>
          <w:color w:val="000000"/>
          <w:sz w:val="20"/>
          <w:szCs w:val="20"/>
        </w:rPr>
        <w:t>.” Part of Vanderbilt’s Goldberg Lecture Series.</w:t>
      </w:r>
    </w:p>
    <w:p w14:paraId="608DAB2E" w14:textId="77777777" w:rsidR="00F30042" w:rsidRDefault="00F3004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5ED0018" w14:textId="1774E3E4" w:rsidR="00F30042" w:rsidRDefault="00F3004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July 2013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“Sensibility and Science: Visual Wit and the Gendering of Knowledge in Two Mezzotints after Joseph Wright of Derby,” for </w:t>
      </w:r>
      <w:r>
        <w:rPr>
          <w:b w:val="0"/>
          <w:bCs w:val="0"/>
          <w:i/>
          <w:color w:val="000000"/>
          <w:sz w:val="20"/>
          <w:szCs w:val="20"/>
        </w:rPr>
        <w:t>Frontiers: A Journal of Women’s Studies</w:t>
      </w:r>
      <w:r>
        <w:rPr>
          <w:b w:val="0"/>
          <w:bCs w:val="0"/>
          <w:color w:val="000000"/>
          <w:sz w:val="20"/>
          <w:szCs w:val="20"/>
        </w:rPr>
        <w:t>.</w:t>
      </w:r>
      <w:r w:rsidR="00CF3985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60296046" w14:textId="77777777" w:rsidR="00263A9D" w:rsidRDefault="00263A9D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2E5F492E" w14:textId="77777777" w:rsidR="00263A9D" w:rsidRPr="00F30042" w:rsidRDefault="00263A9D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June 2013</w:t>
      </w:r>
      <w:r>
        <w:rPr>
          <w:b w:val="0"/>
          <w:bCs w:val="0"/>
          <w:color w:val="000000"/>
          <w:sz w:val="20"/>
          <w:szCs w:val="20"/>
        </w:rPr>
        <w:tab/>
        <w:t>Served as Reader for AP Art History Exam, Salt Lake City, Utah.</w:t>
      </w:r>
    </w:p>
    <w:p w14:paraId="188724D5" w14:textId="77777777" w:rsidR="00192CF8" w:rsidRDefault="00192CF8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39CBEEC" w14:textId="77777777" w:rsidR="00AE11F1" w:rsidRDefault="00AE11F1" w:rsidP="00C04449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December 2012</w:t>
      </w:r>
      <w:r>
        <w:rPr>
          <w:b w:val="0"/>
          <w:bCs w:val="0"/>
          <w:color w:val="000000"/>
          <w:sz w:val="20"/>
          <w:szCs w:val="20"/>
        </w:rPr>
        <w:tab/>
        <w:t xml:space="preserve">Facts and Feelings Symposium, </w:t>
      </w:r>
      <w:r w:rsidR="00C04449">
        <w:rPr>
          <w:b w:val="0"/>
          <w:bCs w:val="0"/>
          <w:color w:val="000000"/>
          <w:sz w:val="20"/>
          <w:szCs w:val="20"/>
        </w:rPr>
        <w:t>University of Leuven</w:t>
      </w:r>
      <w:r>
        <w:rPr>
          <w:b w:val="0"/>
          <w:bCs w:val="0"/>
          <w:color w:val="000000"/>
          <w:sz w:val="20"/>
          <w:szCs w:val="20"/>
        </w:rPr>
        <w:t xml:space="preserve">, Belgium. Title: “Written Evidence of Various Emotions in the Correspondence of Joseph Wright of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Derby</w:t>
          </w:r>
        </w:smartTag>
      </w:smartTag>
      <w:r>
        <w:rPr>
          <w:b w:val="0"/>
          <w:bCs w:val="0"/>
          <w:color w:val="000000"/>
          <w:sz w:val="20"/>
          <w:szCs w:val="20"/>
        </w:rPr>
        <w:t>: Pride, Anger, Humor and Sympathy.”</w:t>
      </w:r>
    </w:p>
    <w:p w14:paraId="7F551868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E964237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2012</w:t>
      </w:r>
      <w:r>
        <w:rPr>
          <w:b w:val="0"/>
          <w:bCs w:val="0"/>
          <w:color w:val="000000"/>
          <w:sz w:val="20"/>
          <w:szCs w:val="20"/>
        </w:rPr>
        <w:tab/>
        <w:t>South Central Society for Eighteenth-Century Studies (SCSECS) Conference, Asheville, NC. Title: “Benjamin Wilson, FRS (1721-1788): Painter and Electrical Scientist.” Panel: “Interdisciplinary Approaches to the Eighteenth Century.”</w:t>
      </w:r>
    </w:p>
    <w:p w14:paraId="657742AC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2B45A2B8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2011</w:t>
      </w:r>
      <w:r>
        <w:rPr>
          <w:b w:val="0"/>
          <w:bCs w:val="0"/>
          <w:color w:val="000000"/>
          <w:sz w:val="20"/>
          <w:szCs w:val="20"/>
        </w:rPr>
        <w:tab/>
        <w:t xml:space="preserve">Invited lecture </w:t>
      </w:r>
      <w:r w:rsidR="00727B31">
        <w:rPr>
          <w:b w:val="0"/>
          <w:bCs w:val="0"/>
          <w:color w:val="000000"/>
          <w:sz w:val="20"/>
          <w:szCs w:val="20"/>
        </w:rPr>
        <w:t>for</w:t>
      </w:r>
      <w:r>
        <w:rPr>
          <w:b w:val="0"/>
          <w:bCs w:val="0"/>
          <w:color w:val="000000"/>
          <w:sz w:val="20"/>
          <w:szCs w:val="20"/>
        </w:rPr>
        <w:t xml:space="preserve"> EURO 300: Introduction to Modern European Studies, University of South Carolina.</w:t>
      </w:r>
      <w:r w:rsidR="00727B31">
        <w:rPr>
          <w:b w:val="0"/>
          <w:bCs w:val="0"/>
          <w:color w:val="000000"/>
          <w:sz w:val="20"/>
          <w:szCs w:val="20"/>
        </w:rPr>
        <w:t xml:space="preserve"> “The Politics of Art in Europe, 1789 to </w:t>
      </w:r>
      <w:r w:rsidR="00B52718">
        <w:rPr>
          <w:b w:val="0"/>
          <w:bCs w:val="0"/>
          <w:color w:val="000000"/>
          <w:sz w:val="20"/>
          <w:szCs w:val="20"/>
        </w:rPr>
        <w:t>the Present: David to the Elgin Marbles.</w:t>
      </w:r>
      <w:r w:rsidR="00727B31">
        <w:rPr>
          <w:b w:val="0"/>
          <w:bCs w:val="0"/>
          <w:color w:val="000000"/>
          <w:sz w:val="20"/>
          <w:szCs w:val="20"/>
        </w:rPr>
        <w:t>”</w:t>
      </w:r>
    </w:p>
    <w:p w14:paraId="29802557" w14:textId="77777777" w:rsidR="00FF2E12" w:rsidRDefault="00FF2E1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42552CC" w14:textId="06E249C6" w:rsidR="00FF2E12" w:rsidRPr="00FF2E12" w:rsidRDefault="00FF2E1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2010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“Tragic Aesthetics” for </w:t>
      </w:r>
      <w:r>
        <w:rPr>
          <w:b w:val="0"/>
          <w:bCs w:val="0"/>
          <w:i/>
          <w:color w:val="000000"/>
          <w:sz w:val="20"/>
          <w:szCs w:val="20"/>
        </w:rPr>
        <w:t>Criticism</w:t>
      </w:r>
      <w:r>
        <w:rPr>
          <w:b w:val="0"/>
          <w:bCs w:val="0"/>
          <w:color w:val="000000"/>
          <w:sz w:val="20"/>
          <w:szCs w:val="20"/>
        </w:rPr>
        <w:t>.</w:t>
      </w:r>
      <w:r w:rsidR="00D156E4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16E62DEF" w14:textId="77777777" w:rsidR="00F30042" w:rsidRDefault="00F3004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77CEACA" w14:textId="707A92DE" w:rsidR="00BC3252" w:rsidRDefault="00BC325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2009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“How Edvard Munch Contracted Protoplasm,” for </w:t>
      </w:r>
      <w:r>
        <w:rPr>
          <w:b w:val="0"/>
          <w:bCs w:val="0"/>
          <w:i/>
          <w:color w:val="000000"/>
          <w:sz w:val="20"/>
          <w:szCs w:val="20"/>
        </w:rPr>
        <w:t>Interdisciplinary Science Reviews</w:t>
      </w:r>
      <w:r>
        <w:rPr>
          <w:b w:val="0"/>
          <w:bCs w:val="0"/>
          <w:color w:val="000000"/>
          <w:sz w:val="20"/>
          <w:szCs w:val="20"/>
        </w:rPr>
        <w:t>, special issue: “Seeing Science: The Sight/Insight of Scandinavian Art.”</w:t>
      </w:r>
      <w:r w:rsidR="00D156E4">
        <w:rPr>
          <w:b w:val="0"/>
          <w:bCs w:val="0"/>
          <w:color w:val="000000"/>
          <w:sz w:val="20"/>
          <w:szCs w:val="20"/>
        </w:rPr>
        <w:t xml:space="preserve"> Completed.</w:t>
      </w:r>
    </w:p>
    <w:p w14:paraId="2E480D5E" w14:textId="77777777" w:rsidR="00BC3252" w:rsidRDefault="00BC3252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D359BA7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2009</w:t>
      </w:r>
      <w:r>
        <w:rPr>
          <w:b w:val="0"/>
          <w:bCs w:val="0"/>
          <w:color w:val="000000"/>
          <w:sz w:val="20"/>
          <w:szCs w:val="20"/>
        </w:rPr>
        <w:tab/>
        <w:t>American Society for Eighteenth-Century Studies Conference, Richmond, Virginia. Panel Chair: “Thematic and Solo Art Exhibitions in the Long Eighteenth Century.”</w:t>
      </w:r>
    </w:p>
    <w:p w14:paraId="2CA11A9A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B8663FB" w14:textId="6FAAC12E" w:rsidR="00BC3252" w:rsidRPr="00F30042" w:rsidRDefault="00BC3252" w:rsidP="00BC325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April 2008</w:t>
      </w:r>
      <w:r>
        <w:rPr>
          <w:b w:val="0"/>
          <w:bCs w:val="0"/>
          <w:color w:val="000000"/>
          <w:sz w:val="20"/>
          <w:szCs w:val="20"/>
        </w:rPr>
        <w:tab/>
        <w:t xml:space="preserve">Invited to peer review Petra ten-Doesschate Chu’s </w:t>
      </w:r>
      <w:r>
        <w:rPr>
          <w:b w:val="0"/>
          <w:bCs w:val="0"/>
          <w:i/>
          <w:color w:val="000000"/>
          <w:sz w:val="20"/>
          <w:szCs w:val="20"/>
        </w:rPr>
        <w:t>Nineteenth-Century European Art</w:t>
      </w:r>
      <w:r>
        <w:rPr>
          <w:b w:val="0"/>
          <w:bCs w:val="0"/>
          <w:color w:val="000000"/>
          <w:sz w:val="20"/>
          <w:szCs w:val="20"/>
        </w:rPr>
        <w:t xml:space="preserve"> 2/e for Prentice Hall.</w:t>
      </w:r>
      <w:r w:rsidR="00D156E4">
        <w:rPr>
          <w:b w:val="0"/>
          <w:bCs w:val="0"/>
          <w:color w:val="000000"/>
          <w:sz w:val="20"/>
          <w:szCs w:val="20"/>
        </w:rPr>
        <w:t xml:space="preserve"> Completed. Acknowledged in subsequent publication.</w:t>
      </w:r>
    </w:p>
    <w:p w14:paraId="2DB66C73" w14:textId="77777777" w:rsidR="00BC3252" w:rsidRDefault="00BC3252" w:rsidP="00BC3252">
      <w:pPr>
        <w:pStyle w:val="Heading3"/>
        <w:spacing w:before="0" w:beforeAutospacing="0" w:after="0" w:afterAutospacing="0"/>
        <w:ind w:left="2880" w:hanging="2160"/>
        <w:rPr>
          <w:b w:val="0"/>
          <w:bCs w:val="0"/>
          <w:color w:val="000000"/>
          <w:sz w:val="20"/>
          <w:szCs w:val="20"/>
        </w:rPr>
      </w:pPr>
    </w:p>
    <w:p w14:paraId="4A6B5091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2008</w:t>
      </w:r>
      <w:r>
        <w:rPr>
          <w:b w:val="0"/>
          <w:bCs w:val="0"/>
          <w:color w:val="000000"/>
          <w:sz w:val="20"/>
          <w:szCs w:val="20"/>
        </w:rPr>
        <w:tab/>
        <w:t xml:space="preserve">Southeastern American Society for Eighteenth-Century Studies (SEASECS) Conference, </w:t>
      </w:r>
      <w:smartTag w:uri="urn:schemas-microsoft-com:office:smarttags" w:element="PlaceName">
        <w:r>
          <w:rPr>
            <w:b w:val="0"/>
            <w:bCs w:val="0"/>
            <w:color w:val="000000"/>
            <w:sz w:val="20"/>
            <w:szCs w:val="20"/>
          </w:rPr>
          <w:t>Auburn</w:t>
        </w:r>
      </w:smartTag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 w:val="0"/>
            <w:bCs w:val="0"/>
            <w:color w:val="000000"/>
            <w:sz w:val="20"/>
            <w:szCs w:val="20"/>
          </w:rPr>
          <w:t>University</w:t>
        </w:r>
      </w:smartTag>
      <w:r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Auburn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color w:val="000000"/>
              <w:sz w:val="20"/>
              <w:szCs w:val="20"/>
            </w:rPr>
            <w:t>Alabama</w:t>
          </w:r>
        </w:smartTag>
      </w:smartTag>
      <w:r>
        <w:rPr>
          <w:b w:val="0"/>
          <w:bCs w:val="0"/>
          <w:color w:val="000000"/>
          <w:sz w:val="20"/>
          <w:szCs w:val="20"/>
        </w:rPr>
        <w:t>. Panel Chair: “</w:t>
      </w:r>
      <w:smartTag w:uri="urn:schemas-microsoft-com:office:smarttags" w:element="PlaceName">
        <w:r>
          <w:rPr>
            <w:b w:val="0"/>
            <w:bCs w:val="0"/>
            <w:color w:val="000000"/>
            <w:sz w:val="20"/>
            <w:szCs w:val="20"/>
          </w:rPr>
          <w:t>Art</w:t>
        </w:r>
      </w:smartTag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Name">
        <w:r>
          <w:rPr>
            <w:b w:val="0"/>
            <w:bCs w:val="0"/>
            <w:color w:val="000000"/>
            <w:sz w:val="20"/>
            <w:szCs w:val="20"/>
          </w:rPr>
          <w:t>Academies</w:t>
        </w:r>
      </w:smartTag>
      <w:r>
        <w:rPr>
          <w:b w:val="0"/>
          <w:bCs w:val="0"/>
          <w:color w:val="000000"/>
          <w:sz w:val="20"/>
          <w:szCs w:val="20"/>
        </w:rPr>
        <w:t xml:space="preserve"> in Eighteenth-Century </w:t>
      </w:r>
      <w:smartTag w:uri="urn:schemas-microsoft-com:office:smarttags" w:element="place">
        <w:r>
          <w:rPr>
            <w:b w:val="0"/>
            <w:bCs w:val="0"/>
            <w:color w:val="000000"/>
            <w:sz w:val="20"/>
            <w:szCs w:val="20"/>
          </w:rPr>
          <w:t>Europe</w:t>
        </w:r>
      </w:smartTag>
      <w:r>
        <w:rPr>
          <w:b w:val="0"/>
          <w:bCs w:val="0"/>
          <w:color w:val="000000"/>
          <w:sz w:val="20"/>
          <w:szCs w:val="20"/>
        </w:rPr>
        <w:t>.”</w:t>
      </w:r>
    </w:p>
    <w:p w14:paraId="11FEADE2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2617D75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2007</w:t>
      </w:r>
      <w:r>
        <w:rPr>
          <w:b w:val="0"/>
          <w:bCs w:val="0"/>
          <w:color w:val="000000"/>
          <w:sz w:val="20"/>
          <w:szCs w:val="20"/>
        </w:rPr>
        <w:tab/>
      </w:r>
      <w:r w:rsidR="00A339EF">
        <w:rPr>
          <w:b w:val="0"/>
          <w:bCs w:val="0"/>
          <w:color w:val="000000"/>
          <w:sz w:val="20"/>
          <w:szCs w:val="20"/>
        </w:rPr>
        <w:t>Invited l</w:t>
      </w:r>
      <w:r>
        <w:rPr>
          <w:b w:val="0"/>
          <w:bCs w:val="0"/>
          <w:color w:val="000000"/>
          <w:sz w:val="20"/>
          <w:szCs w:val="20"/>
        </w:rPr>
        <w:t>ecture (</w:t>
      </w:r>
      <w:r w:rsidR="00B90E39">
        <w:rPr>
          <w:b w:val="0"/>
          <w:bCs w:val="0"/>
          <w:color w:val="000000"/>
          <w:sz w:val="20"/>
          <w:szCs w:val="20"/>
        </w:rPr>
        <w:t xml:space="preserve">with </w:t>
      </w:r>
      <w:r>
        <w:rPr>
          <w:b w:val="0"/>
          <w:bCs w:val="0"/>
          <w:color w:val="000000"/>
          <w:sz w:val="20"/>
          <w:szCs w:val="20"/>
        </w:rPr>
        <w:t xml:space="preserve">invitation-only admission) on Joseph Wright of Derby for the </w:t>
      </w:r>
      <w:r w:rsidR="0040262E">
        <w:rPr>
          <w:b w:val="0"/>
          <w:bCs w:val="0"/>
          <w:color w:val="000000"/>
          <w:sz w:val="20"/>
          <w:szCs w:val="20"/>
        </w:rPr>
        <w:t>o</w:t>
      </w:r>
      <w:r>
        <w:rPr>
          <w:b w:val="0"/>
          <w:bCs w:val="0"/>
          <w:color w:val="000000"/>
          <w:sz w:val="20"/>
          <w:szCs w:val="20"/>
        </w:rPr>
        <w:t>wner of 2 Wright paintings and her family, Columbia Museum of Art.</w:t>
      </w:r>
    </w:p>
    <w:p w14:paraId="2116E0D9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5BCBBAE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April 2007</w:t>
      </w:r>
      <w:r>
        <w:rPr>
          <w:b w:val="0"/>
          <w:bCs w:val="0"/>
          <w:color w:val="000000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bCs w:val="0"/>
              <w:color w:val="000000"/>
              <w:sz w:val="20"/>
              <w:szCs w:val="20"/>
            </w:rPr>
            <w:t>Clemson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 w:val="0"/>
              <w:bCs w:val="0"/>
              <w:color w:val="000000"/>
              <w:sz w:val="20"/>
              <w:szCs w:val="20"/>
            </w:rPr>
            <w:t>University</w:t>
          </w:r>
        </w:smartTag>
      </w:smartTag>
      <w:r>
        <w:rPr>
          <w:b w:val="0"/>
          <w:bCs w:val="0"/>
          <w:color w:val="000000"/>
          <w:sz w:val="20"/>
          <w:szCs w:val="20"/>
        </w:rPr>
        <w:t>. Invited Lecture: “Seeing the Surface and Visualizing the Depths: Geology and Joseph Wright’s Derbyshire Landscapes.”</w:t>
      </w:r>
    </w:p>
    <w:p w14:paraId="3478A355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31EB24C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March 2006</w:t>
      </w:r>
      <w:r w:rsidRPr="0058673D">
        <w:rPr>
          <w:b w:val="0"/>
          <w:bCs w:val="0"/>
          <w:color w:val="000000"/>
          <w:sz w:val="20"/>
          <w:szCs w:val="20"/>
        </w:rPr>
        <w:tab/>
        <w:t xml:space="preserve">American Society for Eighteenth-Century Studies Conference,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bCs w:val="0"/>
              <w:color w:val="000000"/>
              <w:sz w:val="20"/>
              <w:szCs w:val="20"/>
            </w:rPr>
            <w:t>Montreal</w:t>
          </w:r>
        </w:smartTag>
        <w:r w:rsidRPr="0058673D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8673D">
            <w:rPr>
              <w:b w:val="0"/>
              <w:bCs w:val="0"/>
              <w:color w:val="000000"/>
              <w:sz w:val="20"/>
              <w:szCs w:val="20"/>
            </w:rPr>
            <w:t>Quebec</w:t>
          </w:r>
        </w:smartTag>
      </w:smartTag>
      <w:r w:rsidRPr="0058673D">
        <w:rPr>
          <w:b w:val="0"/>
          <w:bCs w:val="0"/>
          <w:color w:val="000000"/>
          <w:sz w:val="20"/>
          <w:szCs w:val="20"/>
        </w:rPr>
        <w:t xml:space="preserve">. </w:t>
      </w:r>
      <w:r>
        <w:rPr>
          <w:b w:val="0"/>
          <w:bCs w:val="0"/>
          <w:color w:val="000000"/>
          <w:sz w:val="20"/>
          <w:szCs w:val="20"/>
        </w:rPr>
        <w:t>Panel</w:t>
      </w:r>
      <w:r w:rsidRPr="0058673D">
        <w:rPr>
          <w:b w:val="0"/>
          <w:bCs w:val="0"/>
          <w:color w:val="000000"/>
          <w:sz w:val="20"/>
          <w:szCs w:val="20"/>
        </w:rPr>
        <w:t xml:space="preserve"> Chair: “Science and the Visual Arts in the Long Eighteenth Century.”</w:t>
      </w:r>
    </w:p>
    <w:p w14:paraId="1BAACCDA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281865D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2006</w:t>
      </w:r>
      <w:r>
        <w:rPr>
          <w:b w:val="0"/>
          <w:bCs w:val="0"/>
          <w:color w:val="000000"/>
          <w:sz w:val="20"/>
          <w:szCs w:val="20"/>
        </w:rPr>
        <w:tab/>
      </w:r>
      <w:smartTag w:uri="urn:schemas-microsoft-com:office:smarttags" w:element="City">
        <w:r>
          <w:rPr>
            <w:b w:val="0"/>
            <w:bCs w:val="0"/>
            <w:color w:val="000000"/>
            <w:sz w:val="20"/>
            <w:szCs w:val="20"/>
          </w:rPr>
          <w:t>Columbia</w:t>
        </w:r>
      </w:smartTag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 w:val="0"/>
            <w:bCs w:val="0"/>
            <w:color w:val="000000"/>
            <w:sz w:val="20"/>
            <w:szCs w:val="20"/>
          </w:rPr>
          <w:t>Museum</w:t>
        </w:r>
      </w:smartTag>
      <w:r>
        <w:rPr>
          <w:b w:val="0"/>
          <w:bCs w:val="0"/>
          <w:color w:val="000000"/>
          <w:sz w:val="20"/>
          <w:szCs w:val="20"/>
        </w:rPr>
        <w:t xml:space="preserve"> of </w:t>
      </w:r>
      <w:smartTag w:uri="urn:schemas-microsoft-com:office:smarttags" w:element="PlaceName">
        <w:r>
          <w:rPr>
            <w:b w:val="0"/>
            <w:bCs w:val="0"/>
            <w:color w:val="000000"/>
            <w:sz w:val="20"/>
            <w:szCs w:val="20"/>
          </w:rPr>
          <w:t>Art</w:t>
        </w:r>
      </w:smartTag>
      <w:r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Columbia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color w:val="000000"/>
              <w:sz w:val="20"/>
              <w:szCs w:val="20"/>
            </w:rPr>
            <w:t>South Carolina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. Invited Lecture: “A Taste for Pleasure.” Part of the Riverbanks Mozart Festival, sponsored by the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bCs w:val="0"/>
              <w:color w:val="000000"/>
              <w:sz w:val="20"/>
              <w:szCs w:val="20"/>
            </w:rPr>
            <w:t>Richland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and Lexington Counties Cultural Council.</w:t>
      </w:r>
    </w:p>
    <w:p w14:paraId="3E0C55FB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A4B60DD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January 2006</w:t>
      </w:r>
      <w:r>
        <w:rPr>
          <w:b w:val="0"/>
          <w:bCs w:val="0"/>
          <w:color w:val="000000"/>
          <w:sz w:val="20"/>
          <w:szCs w:val="20"/>
        </w:rPr>
        <w:tab/>
      </w:r>
      <w:smartTag w:uri="urn:schemas-microsoft-com:office:smarttags" w:element="City">
        <w:r>
          <w:rPr>
            <w:b w:val="0"/>
            <w:bCs w:val="0"/>
            <w:color w:val="000000"/>
            <w:sz w:val="20"/>
            <w:szCs w:val="20"/>
          </w:rPr>
          <w:t>Columbia</w:t>
        </w:r>
      </w:smartTag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 w:val="0"/>
            <w:bCs w:val="0"/>
            <w:color w:val="000000"/>
            <w:sz w:val="20"/>
            <w:szCs w:val="20"/>
          </w:rPr>
          <w:t>Museum</w:t>
        </w:r>
      </w:smartTag>
      <w:r>
        <w:rPr>
          <w:b w:val="0"/>
          <w:bCs w:val="0"/>
          <w:color w:val="000000"/>
          <w:sz w:val="20"/>
          <w:szCs w:val="20"/>
        </w:rPr>
        <w:t xml:space="preserve"> of </w:t>
      </w:r>
      <w:smartTag w:uri="urn:schemas-microsoft-com:office:smarttags" w:element="PlaceName">
        <w:r>
          <w:rPr>
            <w:b w:val="0"/>
            <w:bCs w:val="0"/>
            <w:color w:val="000000"/>
            <w:sz w:val="20"/>
            <w:szCs w:val="20"/>
          </w:rPr>
          <w:t>Art</w:t>
        </w:r>
      </w:smartTag>
      <w:r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Columbia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color w:val="000000"/>
              <w:sz w:val="20"/>
              <w:szCs w:val="20"/>
            </w:rPr>
            <w:t>South Carolina</w:t>
          </w:r>
        </w:smartTag>
      </w:smartTag>
      <w:r>
        <w:rPr>
          <w:b w:val="0"/>
          <w:bCs w:val="0"/>
          <w:color w:val="000000"/>
          <w:sz w:val="20"/>
          <w:szCs w:val="20"/>
        </w:rPr>
        <w:t>. Invited to give Docent Corps Training Lectures.</w:t>
      </w:r>
    </w:p>
    <w:p w14:paraId="38CFF798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D5A5F0F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October 2005</w:t>
      </w:r>
      <w:r w:rsidRPr="0058673D">
        <w:rPr>
          <w:b w:val="0"/>
          <w:bCs w:val="0"/>
          <w:color w:val="000000"/>
          <w:sz w:val="20"/>
          <w:szCs w:val="20"/>
        </w:rPr>
        <w:tab/>
        <w:t xml:space="preserve">Southeastern College Art </w:t>
      </w:r>
      <w:r w:rsidR="00021446">
        <w:rPr>
          <w:b w:val="0"/>
          <w:bCs w:val="0"/>
          <w:color w:val="000000"/>
          <w:sz w:val="20"/>
          <w:szCs w:val="20"/>
        </w:rPr>
        <w:t>Conference</w:t>
      </w:r>
      <w:r w:rsidRPr="0058673D">
        <w:rPr>
          <w:b w:val="0"/>
          <w:bCs w:val="0"/>
          <w:color w:val="000000"/>
          <w:sz w:val="20"/>
          <w:szCs w:val="20"/>
        </w:rPr>
        <w:t xml:space="preserve"> (SECAC), Little Rock, Arkansas. </w:t>
      </w:r>
      <w:r>
        <w:rPr>
          <w:b w:val="0"/>
          <w:bCs w:val="0"/>
          <w:color w:val="000000"/>
          <w:sz w:val="20"/>
          <w:szCs w:val="20"/>
        </w:rPr>
        <w:t>Panel</w:t>
      </w:r>
      <w:r w:rsidRPr="0058673D">
        <w:rPr>
          <w:b w:val="0"/>
          <w:bCs w:val="0"/>
          <w:color w:val="000000"/>
          <w:sz w:val="20"/>
          <w:szCs w:val="20"/>
        </w:rPr>
        <w:t xml:space="preserve"> Chair: “Science and the Arts, c. 1700-1900.”</w:t>
      </w:r>
    </w:p>
    <w:p w14:paraId="2EFD77F3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4CEF7347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April 2005</w:t>
      </w:r>
      <w:r w:rsidRPr="0058673D">
        <w:rPr>
          <w:b w:val="0"/>
          <w:bCs w:val="0"/>
          <w:color w:val="000000"/>
          <w:sz w:val="20"/>
          <w:szCs w:val="20"/>
        </w:rPr>
        <w:tab/>
      </w:r>
      <w:r w:rsidRPr="0058673D">
        <w:rPr>
          <w:b w:val="0"/>
          <w:sz w:val="20"/>
          <w:szCs w:val="20"/>
        </w:rPr>
        <w:t xml:space="preserve">American Society for Eighteenth-Century Studies Annual Conference,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sz w:val="20"/>
              <w:szCs w:val="20"/>
            </w:rPr>
            <w:t>Las Vegas</w:t>
          </w:r>
        </w:smartTag>
        <w:r w:rsidRPr="0058673D">
          <w:rPr>
            <w:b w:val="0"/>
            <w:sz w:val="20"/>
            <w:szCs w:val="20"/>
          </w:rPr>
          <w:t xml:space="preserve">, </w:t>
        </w:r>
        <w:smartTag w:uri="urn:schemas-microsoft-com:office:smarttags" w:element="State">
          <w:r w:rsidRPr="0058673D">
            <w:rPr>
              <w:b w:val="0"/>
              <w:sz w:val="20"/>
              <w:szCs w:val="20"/>
            </w:rPr>
            <w:t>Nevada</w:t>
          </w:r>
        </w:smartTag>
      </w:smartTag>
      <w:r w:rsidRPr="0058673D">
        <w:rPr>
          <w:b w:val="0"/>
          <w:sz w:val="20"/>
          <w:szCs w:val="20"/>
        </w:rPr>
        <w:t xml:space="preserve">. Title: </w:t>
      </w:r>
      <w:r w:rsidRPr="0058673D">
        <w:rPr>
          <w:b w:val="0"/>
          <w:bCs w:val="0"/>
          <w:color w:val="000000"/>
          <w:sz w:val="20"/>
          <w:szCs w:val="20"/>
        </w:rPr>
        <w:t>“</w:t>
      </w:r>
      <w:r w:rsidRPr="0058673D">
        <w:rPr>
          <w:b w:val="0"/>
          <w:sz w:val="20"/>
          <w:szCs w:val="20"/>
        </w:rPr>
        <w:t xml:space="preserve">Joseph Wright and the Scottish Enlightenment: Painting </w:t>
      </w:r>
      <w:r w:rsidRPr="0058673D">
        <w:rPr>
          <w:b w:val="0"/>
          <w:sz w:val="20"/>
          <w:szCs w:val="20"/>
        </w:rPr>
        <w:lastRenderedPageBreak/>
        <w:t xml:space="preserve">for Men of Feeling.” </w:t>
      </w:r>
      <w:r>
        <w:rPr>
          <w:b w:val="0"/>
          <w:sz w:val="20"/>
          <w:szCs w:val="20"/>
        </w:rPr>
        <w:t>Panel</w:t>
      </w:r>
      <w:r w:rsidRPr="0058673D">
        <w:rPr>
          <w:b w:val="0"/>
          <w:sz w:val="20"/>
          <w:szCs w:val="20"/>
        </w:rPr>
        <w:t>: “Scottish Enlightenment Thinkers and the Arts: The Impact of Hume, Smith, and their Contemporaries on Aesthetic Practice.”</w:t>
      </w:r>
    </w:p>
    <w:p w14:paraId="19264802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sz w:val="20"/>
          <w:szCs w:val="20"/>
        </w:rPr>
      </w:pPr>
    </w:p>
    <w:p w14:paraId="6CA526B4" w14:textId="77777777" w:rsidR="00AE11F1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sz w:val="20"/>
          <w:szCs w:val="20"/>
        </w:rPr>
      </w:pPr>
      <w:r w:rsidRPr="0058673D">
        <w:rPr>
          <w:b w:val="0"/>
          <w:sz w:val="20"/>
          <w:szCs w:val="20"/>
        </w:rPr>
        <w:t>January 2005</w:t>
      </w:r>
      <w:r w:rsidRPr="0058673D">
        <w:rPr>
          <w:b w:val="0"/>
          <w:sz w:val="20"/>
          <w:szCs w:val="20"/>
        </w:rPr>
        <w:tab/>
        <w:t xml:space="preserve">British Society for Eighteenth-Century Studies Annual Conference, </w:t>
      </w:r>
      <w:smartTag w:uri="urn:schemas-microsoft-com:office:smarttags" w:element="PlaceName">
        <w:r w:rsidRPr="0058673D">
          <w:rPr>
            <w:b w:val="0"/>
            <w:sz w:val="20"/>
            <w:szCs w:val="20"/>
          </w:rPr>
          <w:t>Oxford</w:t>
        </w:r>
      </w:smartTag>
      <w:r w:rsidRPr="0058673D">
        <w:rPr>
          <w:b w:val="0"/>
          <w:sz w:val="20"/>
          <w:szCs w:val="20"/>
        </w:rPr>
        <w:t xml:space="preserve"> </w:t>
      </w:r>
      <w:smartTag w:uri="urn:schemas-microsoft-com:office:smarttags" w:element="PlaceType">
        <w:r w:rsidRPr="0058673D">
          <w:rPr>
            <w:b w:val="0"/>
            <w:sz w:val="20"/>
            <w:szCs w:val="20"/>
          </w:rPr>
          <w:t>University</w:t>
        </w:r>
      </w:smartTag>
      <w:r w:rsidRPr="0058673D">
        <w:rPr>
          <w:b w:val="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sz w:val="20"/>
              <w:szCs w:val="20"/>
            </w:rPr>
            <w:t>Oxford</w:t>
          </w:r>
        </w:smartTag>
        <w:r w:rsidRPr="0058673D">
          <w:rPr>
            <w:b w:val="0"/>
            <w:sz w:val="20"/>
            <w:szCs w:val="20"/>
          </w:rPr>
          <w:t xml:space="preserve">, </w:t>
        </w:r>
        <w:smartTag w:uri="urn:schemas-microsoft-com:office:smarttags" w:element="country-region">
          <w:r w:rsidRPr="0058673D">
            <w:rPr>
              <w:b w:val="0"/>
              <w:sz w:val="20"/>
              <w:szCs w:val="20"/>
            </w:rPr>
            <w:t>England</w:t>
          </w:r>
        </w:smartTag>
      </w:smartTag>
      <w:r w:rsidRPr="0058673D">
        <w:rPr>
          <w:b w:val="0"/>
          <w:sz w:val="20"/>
          <w:szCs w:val="20"/>
        </w:rPr>
        <w:t xml:space="preserve">. Title: “The Picture of Unhappiness: Benjamin Wilson’s Portrait of the Earl and Countess of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sz w:val="20"/>
              <w:szCs w:val="20"/>
            </w:rPr>
            <w:t>Derby</w:t>
          </w:r>
        </w:smartTag>
      </w:smartTag>
      <w:r w:rsidRPr="0058673D">
        <w:rPr>
          <w:b w:val="0"/>
          <w:sz w:val="20"/>
          <w:szCs w:val="20"/>
        </w:rPr>
        <w:t xml:space="preserve">.” </w:t>
      </w:r>
      <w:r>
        <w:rPr>
          <w:b w:val="0"/>
          <w:sz w:val="20"/>
          <w:szCs w:val="20"/>
        </w:rPr>
        <w:t>Panel</w:t>
      </w:r>
      <w:r w:rsidRPr="0058673D">
        <w:rPr>
          <w:b w:val="0"/>
          <w:sz w:val="20"/>
          <w:szCs w:val="20"/>
        </w:rPr>
        <w:t>: “Unhappy Families.”</w:t>
      </w:r>
    </w:p>
    <w:p w14:paraId="16CAA727" w14:textId="77777777" w:rsidR="00F30042" w:rsidRDefault="00F30042" w:rsidP="00AE11F1">
      <w:pPr>
        <w:pStyle w:val="Heading3"/>
        <w:spacing w:before="0" w:beforeAutospacing="0" w:after="0" w:afterAutospacing="0"/>
        <w:ind w:left="2160" w:hanging="1440"/>
        <w:rPr>
          <w:b w:val="0"/>
          <w:sz w:val="20"/>
          <w:szCs w:val="20"/>
        </w:rPr>
      </w:pPr>
    </w:p>
    <w:p w14:paraId="777B3C09" w14:textId="0F50078F" w:rsidR="00F30042" w:rsidRPr="0058673D" w:rsidRDefault="00F30042" w:rsidP="00AE11F1">
      <w:pPr>
        <w:pStyle w:val="Heading3"/>
        <w:spacing w:before="0" w:beforeAutospacing="0" w:after="0" w:afterAutospacing="0"/>
        <w:ind w:left="2160" w:hanging="144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December 2004</w:t>
      </w:r>
      <w:r>
        <w:rPr>
          <w:b w:val="0"/>
          <w:sz w:val="20"/>
          <w:szCs w:val="20"/>
        </w:rPr>
        <w:tab/>
        <w:t>Invited to peer review a MS textbook on Nineteenth-Century Art for McGraw-Hill.</w:t>
      </w:r>
      <w:r w:rsidR="00D156E4">
        <w:rPr>
          <w:b w:val="0"/>
          <w:sz w:val="20"/>
          <w:szCs w:val="20"/>
        </w:rPr>
        <w:t xml:space="preserve"> Completed.</w:t>
      </w:r>
    </w:p>
    <w:p w14:paraId="4DBB204D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ED30DB4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2004</w:t>
      </w:r>
      <w:r w:rsidRPr="0058673D">
        <w:rPr>
          <w:b w:val="0"/>
          <w:bCs w:val="0"/>
          <w:color w:val="000000"/>
          <w:sz w:val="20"/>
          <w:szCs w:val="20"/>
        </w:rPr>
        <w:tab/>
      </w:r>
      <w:smartTag w:uri="urn:schemas-microsoft-com:office:smarttags" w:element="PlaceName">
        <w:r w:rsidRPr="0058673D">
          <w:rPr>
            <w:b w:val="0"/>
            <w:bCs w:val="0"/>
            <w:color w:val="000000"/>
            <w:sz w:val="20"/>
            <w:szCs w:val="20"/>
          </w:rPr>
          <w:t>Columbia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58673D">
          <w:rPr>
            <w:b w:val="0"/>
            <w:bCs w:val="0"/>
            <w:color w:val="000000"/>
            <w:sz w:val="20"/>
            <w:szCs w:val="20"/>
          </w:rPr>
          <w:t>Museum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 of Art,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bCs w:val="0"/>
              <w:color w:val="000000"/>
              <w:sz w:val="20"/>
              <w:szCs w:val="20"/>
            </w:rPr>
            <w:t>Columbia</w:t>
          </w:r>
        </w:smartTag>
        <w:r w:rsidRPr="0058673D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8673D">
            <w:rPr>
              <w:b w:val="0"/>
              <w:bCs w:val="0"/>
              <w:color w:val="000000"/>
              <w:sz w:val="20"/>
              <w:szCs w:val="20"/>
            </w:rPr>
            <w:t>South Carolina</w:t>
          </w:r>
        </w:smartTag>
      </w:smartTag>
      <w:r w:rsidRPr="0058673D">
        <w:rPr>
          <w:b w:val="0"/>
          <w:bCs w:val="0"/>
          <w:color w:val="000000"/>
          <w:sz w:val="20"/>
          <w:szCs w:val="20"/>
        </w:rPr>
        <w:t xml:space="preserve">. </w:t>
      </w:r>
      <w:r>
        <w:rPr>
          <w:b w:val="0"/>
          <w:bCs w:val="0"/>
          <w:color w:val="000000"/>
          <w:sz w:val="20"/>
          <w:szCs w:val="20"/>
        </w:rPr>
        <w:t xml:space="preserve">Invited </w:t>
      </w:r>
      <w:r w:rsidRPr="0058673D">
        <w:rPr>
          <w:b w:val="0"/>
          <w:bCs w:val="0"/>
          <w:color w:val="000000"/>
          <w:sz w:val="20"/>
          <w:szCs w:val="20"/>
        </w:rPr>
        <w:t>Lecture Series on Eighteenth-Century Art (one Sunday per month, January-April, October-December).</w:t>
      </w:r>
    </w:p>
    <w:p w14:paraId="21C1832A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17D1B4C2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February 2003</w:t>
      </w:r>
      <w:r w:rsidRPr="0058673D">
        <w:rPr>
          <w:b w:val="0"/>
          <w:bCs w:val="0"/>
          <w:color w:val="000000"/>
          <w:sz w:val="20"/>
          <w:szCs w:val="20"/>
        </w:rPr>
        <w:tab/>
        <w:t xml:space="preserve">Western Society for Eighteenth-Century Studies Annual Conference, </w:t>
      </w:r>
      <w:smartTag w:uri="urn:schemas-microsoft-com:office:smarttags" w:element="City">
        <w:r w:rsidRPr="0058673D">
          <w:rPr>
            <w:b w:val="0"/>
            <w:bCs w:val="0"/>
            <w:color w:val="000000"/>
            <w:sz w:val="20"/>
            <w:szCs w:val="20"/>
          </w:rPr>
          <w:t>Huntington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 Library and Botanical Gardens, </w:t>
      </w:r>
      <w:smartTag w:uri="urn:schemas-microsoft-com:office:smarttags" w:element="country-region">
        <w:r w:rsidRPr="0058673D">
          <w:rPr>
            <w:b w:val="0"/>
            <w:bCs w:val="0"/>
            <w:color w:val="000000"/>
            <w:sz w:val="20"/>
            <w:szCs w:val="20"/>
          </w:rPr>
          <w:t>San Marino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58673D">
            <w:rPr>
              <w:b w:val="0"/>
              <w:bCs w:val="0"/>
              <w:color w:val="000000"/>
              <w:sz w:val="20"/>
              <w:szCs w:val="20"/>
            </w:rPr>
            <w:t>California</w:t>
          </w:r>
        </w:smartTag>
      </w:smartTag>
      <w:r w:rsidRPr="0058673D">
        <w:rPr>
          <w:b w:val="0"/>
          <w:bCs w:val="0"/>
          <w:color w:val="000000"/>
          <w:sz w:val="20"/>
          <w:szCs w:val="20"/>
        </w:rPr>
        <w:t xml:space="preserve">. Title: “Joseph Wright’s Matlock: Landscape, Geology, and Lead-mining.” </w:t>
      </w:r>
      <w:r>
        <w:rPr>
          <w:b w:val="0"/>
          <w:bCs w:val="0"/>
          <w:color w:val="000000"/>
          <w:sz w:val="20"/>
          <w:szCs w:val="20"/>
        </w:rPr>
        <w:t>Panel</w:t>
      </w:r>
      <w:r w:rsidRPr="0058673D">
        <w:rPr>
          <w:b w:val="0"/>
          <w:bCs w:val="0"/>
          <w:color w:val="000000"/>
          <w:sz w:val="20"/>
          <w:szCs w:val="20"/>
        </w:rPr>
        <w:t>: Art History Open Session.</w:t>
      </w:r>
    </w:p>
    <w:p w14:paraId="6310296D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E122837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January 2003</w:t>
      </w:r>
      <w:r w:rsidRPr="0058673D">
        <w:rPr>
          <w:b w:val="0"/>
          <w:bCs w:val="0"/>
          <w:color w:val="000000"/>
          <w:sz w:val="20"/>
          <w:szCs w:val="20"/>
        </w:rPr>
        <w:tab/>
        <w:t xml:space="preserve">British Society for Eighteenth-Century Studies Annual Conference, </w:t>
      </w:r>
      <w:smartTag w:uri="urn:schemas-microsoft-com:office:smarttags" w:element="PlaceName">
        <w:r w:rsidRPr="0058673D">
          <w:rPr>
            <w:b w:val="0"/>
            <w:bCs w:val="0"/>
            <w:color w:val="000000"/>
            <w:sz w:val="20"/>
            <w:szCs w:val="20"/>
          </w:rPr>
          <w:t>Oxford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58673D">
          <w:rPr>
            <w:b w:val="0"/>
            <w:bCs w:val="0"/>
            <w:color w:val="000000"/>
            <w:sz w:val="20"/>
            <w:szCs w:val="20"/>
          </w:rPr>
          <w:t>University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bCs w:val="0"/>
              <w:color w:val="000000"/>
              <w:sz w:val="20"/>
              <w:szCs w:val="20"/>
            </w:rPr>
            <w:t>Oxford</w:t>
          </w:r>
        </w:smartTag>
        <w:r w:rsidRPr="0058673D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country-region">
          <w:r w:rsidRPr="0058673D">
            <w:rPr>
              <w:b w:val="0"/>
              <w:bCs w:val="0"/>
              <w:color w:val="000000"/>
              <w:sz w:val="20"/>
              <w:szCs w:val="20"/>
            </w:rPr>
            <w:t>England</w:t>
          </w:r>
        </w:smartTag>
      </w:smartTag>
      <w:r w:rsidRPr="0058673D">
        <w:rPr>
          <w:b w:val="0"/>
          <w:bCs w:val="0"/>
          <w:color w:val="000000"/>
          <w:sz w:val="20"/>
          <w:szCs w:val="20"/>
        </w:rPr>
        <w:t xml:space="preserve">. Title: “Herbs for Enemas Among Garlands for Shepherdesses: Botanical Utility in Joseph Wright’s </w:t>
      </w:r>
      <w:r w:rsidRPr="0058673D">
        <w:rPr>
          <w:b w:val="0"/>
          <w:bCs w:val="0"/>
          <w:i/>
          <w:iCs/>
          <w:color w:val="000000"/>
          <w:sz w:val="20"/>
          <w:szCs w:val="20"/>
        </w:rPr>
        <w:t>Portrait of Brooke Boothby.</w:t>
      </w:r>
      <w:r w:rsidRPr="0058673D">
        <w:rPr>
          <w:b w:val="0"/>
          <w:bCs w:val="0"/>
          <w:color w:val="000000"/>
          <w:sz w:val="20"/>
          <w:szCs w:val="20"/>
        </w:rPr>
        <w:t xml:space="preserve">” </w:t>
      </w:r>
      <w:r>
        <w:rPr>
          <w:b w:val="0"/>
          <w:bCs w:val="0"/>
          <w:color w:val="000000"/>
          <w:sz w:val="20"/>
          <w:szCs w:val="20"/>
        </w:rPr>
        <w:t>Panel</w:t>
      </w:r>
      <w:r w:rsidRPr="0058673D">
        <w:rPr>
          <w:b w:val="0"/>
          <w:bCs w:val="0"/>
          <w:color w:val="000000"/>
          <w:sz w:val="20"/>
          <w:szCs w:val="20"/>
        </w:rPr>
        <w:t>: “Medicine and the Human Condition.”</w:t>
      </w:r>
    </w:p>
    <w:p w14:paraId="199DBC38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34A7C18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 w:rsidRPr="0058673D">
        <w:rPr>
          <w:b w:val="0"/>
          <w:bCs w:val="0"/>
          <w:color w:val="000000"/>
          <w:sz w:val="20"/>
          <w:szCs w:val="20"/>
        </w:rPr>
        <w:t>December 2001</w:t>
      </w:r>
      <w:r w:rsidRPr="0058673D">
        <w:rPr>
          <w:b w:val="0"/>
          <w:bCs w:val="0"/>
          <w:color w:val="000000"/>
          <w:sz w:val="20"/>
          <w:szCs w:val="20"/>
        </w:rPr>
        <w:tab/>
        <w:t xml:space="preserve">Yale Center for British Art, </w:t>
      </w:r>
      <w:smartTag w:uri="urn:schemas-microsoft-com:office:smarttags" w:element="PlaceName">
        <w:r w:rsidRPr="0058673D">
          <w:rPr>
            <w:b w:val="0"/>
            <w:bCs w:val="0"/>
            <w:color w:val="000000"/>
            <w:sz w:val="20"/>
            <w:szCs w:val="20"/>
          </w:rPr>
          <w:t>Yale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Type">
        <w:r w:rsidRPr="0058673D">
          <w:rPr>
            <w:b w:val="0"/>
            <w:bCs w:val="0"/>
            <w:color w:val="000000"/>
            <w:sz w:val="20"/>
            <w:szCs w:val="20"/>
          </w:rPr>
          <w:t>University</w:t>
        </w:r>
      </w:smartTag>
      <w:r w:rsidRPr="0058673D"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8673D">
            <w:rPr>
              <w:b w:val="0"/>
              <w:bCs w:val="0"/>
              <w:color w:val="000000"/>
              <w:sz w:val="20"/>
              <w:szCs w:val="20"/>
            </w:rPr>
            <w:t>New Haven</w:t>
          </w:r>
        </w:smartTag>
        <w:r w:rsidRPr="0058673D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Pr="0058673D">
            <w:rPr>
              <w:b w:val="0"/>
              <w:bCs w:val="0"/>
              <w:color w:val="000000"/>
              <w:sz w:val="20"/>
              <w:szCs w:val="20"/>
            </w:rPr>
            <w:t>Connecticut</w:t>
          </w:r>
        </w:smartTag>
      </w:smartTag>
      <w:r w:rsidRPr="0058673D">
        <w:rPr>
          <w:b w:val="0"/>
          <w:bCs w:val="0"/>
          <w:color w:val="000000"/>
          <w:sz w:val="20"/>
          <w:szCs w:val="20"/>
        </w:rPr>
        <w:t xml:space="preserve">. Title: “Joseph Wright’s </w:t>
      </w:r>
      <w:r w:rsidRPr="00B56A3B">
        <w:rPr>
          <w:b w:val="0"/>
          <w:bCs w:val="0"/>
          <w:i/>
          <w:iCs/>
          <w:color w:val="000000"/>
          <w:sz w:val="20"/>
          <w:szCs w:val="20"/>
        </w:rPr>
        <w:t>Matlock High-Tor</w:t>
      </w:r>
      <w:r w:rsidRPr="0058673D">
        <w:rPr>
          <w:b w:val="0"/>
          <w:bCs w:val="0"/>
          <w:color w:val="000000"/>
          <w:sz w:val="20"/>
          <w:szCs w:val="20"/>
        </w:rPr>
        <w:t xml:space="preserve"> as a Didactic Landscape: Art, Science, and History.” Art in Context Lecture Series.</w:t>
      </w:r>
    </w:p>
    <w:p w14:paraId="6B87970F" w14:textId="77777777" w:rsidR="00AE11F1" w:rsidRPr="0058673D" w:rsidRDefault="00AE11F1" w:rsidP="00AE11F1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4BBAFB55" w14:textId="77777777" w:rsidR="00AE11F1" w:rsidRPr="0058673D" w:rsidRDefault="00AE11F1" w:rsidP="00AE11F1">
      <w:pPr>
        <w:pStyle w:val="Heading2"/>
        <w:spacing w:before="0" w:after="0"/>
        <w:ind w:left="2160" w:hanging="144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>March 1999</w:t>
      </w:r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ab/>
      </w:r>
      <w:hyperlink r:id="rId15" w:history="1">
        <w:r w:rsidRPr="0058673D">
          <w:rPr>
            <w:rStyle w:val="Hyperlink"/>
            <w:rFonts w:ascii="Times New Roman" w:hAnsi="Times New Roman" w:cs="Times New Roman"/>
            <w:b w:val="0"/>
            <w:bCs w:val="0"/>
            <w:i w:val="0"/>
            <w:color w:val="000000"/>
            <w:sz w:val="20"/>
            <w:szCs w:val="20"/>
            <w:u w:val="none"/>
          </w:rPr>
          <w:t>American Society for Eighteenth-Century Studies</w:t>
        </w:r>
      </w:hyperlink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Conference, </w:t>
      </w:r>
      <w:smartTag w:uri="urn:schemas-microsoft-com:office:smarttags" w:element="PlaceType">
        <w:r w:rsidRPr="0058673D">
          <w:rPr>
            <w:rFonts w:ascii="Times New Roman" w:hAnsi="Times New Roman" w:cs="Times New Roman"/>
            <w:b w:val="0"/>
            <w:i w:val="0"/>
            <w:sz w:val="20"/>
            <w:szCs w:val="20"/>
          </w:rPr>
          <w:t>University</w:t>
        </w:r>
      </w:smartTag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of </w:t>
      </w:r>
      <w:smartTag w:uri="urn:schemas-microsoft-com:office:smarttags" w:element="PlaceName">
        <w:r w:rsidRPr="0058673D">
          <w:rPr>
            <w:rFonts w:ascii="Times New Roman" w:hAnsi="Times New Roman" w:cs="Times New Roman"/>
            <w:b w:val="0"/>
            <w:i w:val="0"/>
            <w:sz w:val="20"/>
            <w:szCs w:val="20"/>
          </w:rPr>
          <w:t>Wisconsin</w:t>
        </w:r>
      </w:smartTag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8673D">
            <w:rPr>
              <w:rFonts w:ascii="Times New Roman" w:hAnsi="Times New Roman" w:cs="Times New Roman"/>
              <w:b w:val="0"/>
              <w:i w:val="0"/>
              <w:sz w:val="20"/>
              <w:szCs w:val="20"/>
            </w:rPr>
            <w:t>Milwaukee</w:t>
          </w:r>
        </w:smartTag>
        <w:r w:rsidRPr="0058673D">
          <w:rPr>
            <w:rFonts w:ascii="Times New Roman" w:hAnsi="Times New Roman" w:cs="Times New Roman"/>
            <w:b w:val="0"/>
            <w:i w:val="0"/>
            <w:sz w:val="20"/>
            <w:szCs w:val="20"/>
          </w:rPr>
          <w:t xml:space="preserve">, </w:t>
        </w:r>
        <w:smartTag w:uri="urn:schemas-microsoft-com:office:smarttags" w:element="State">
          <w:r w:rsidRPr="0058673D">
            <w:rPr>
              <w:rFonts w:ascii="Times New Roman" w:hAnsi="Times New Roman" w:cs="Times New Roman"/>
              <w:b w:val="0"/>
              <w:i w:val="0"/>
              <w:sz w:val="20"/>
              <w:szCs w:val="20"/>
            </w:rPr>
            <w:t>Wisconsin</w:t>
          </w:r>
        </w:smartTag>
      </w:smartTag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Title:  “Botanical Sensibility: Wright of </w:t>
      </w:r>
      <w:smartTag w:uri="urn:schemas-microsoft-com:office:smarttags" w:element="City">
        <w:smartTag w:uri="urn:schemas-microsoft-com:office:smarttags" w:element="place">
          <w:r w:rsidRPr="0058673D">
            <w:rPr>
              <w:rFonts w:ascii="Times New Roman" w:hAnsi="Times New Roman" w:cs="Times New Roman"/>
              <w:b w:val="0"/>
              <w:i w:val="0"/>
              <w:sz w:val="20"/>
              <w:szCs w:val="20"/>
            </w:rPr>
            <w:t>Derby</w:t>
          </w:r>
        </w:smartTag>
      </w:smartTag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's </w:t>
      </w:r>
      <w:r w:rsidRPr="00B56A3B">
        <w:rPr>
          <w:rFonts w:ascii="Times New Roman" w:hAnsi="Times New Roman" w:cs="Times New Roman"/>
          <w:b w:val="0"/>
          <w:sz w:val="20"/>
          <w:szCs w:val="20"/>
        </w:rPr>
        <w:t>Portrait of Brooke Boothby</w:t>
      </w:r>
      <w:r w:rsidRPr="0058673D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(1781) Reconsidered.” </w:t>
      </w:r>
      <w:r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Panel</w:t>
      </w:r>
      <w:r w:rsidRPr="0058673D">
        <w:rPr>
          <w:rFonts w:ascii="Times New Roman" w:hAnsi="Times New Roman" w:cs="Times New Roman"/>
          <w:b w:val="0"/>
          <w:i w:val="0"/>
          <w:color w:val="000000"/>
          <w:sz w:val="20"/>
          <w:szCs w:val="20"/>
        </w:rPr>
        <w:t>: “New Work on British Portraiture.”</w:t>
      </w:r>
    </w:p>
    <w:p w14:paraId="5F48C079" w14:textId="77777777" w:rsidR="00AE11F1" w:rsidRPr="005D0AA0" w:rsidRDefault="00AE11F1" w:rsidP="00AE11F1">
      <w:pPr>
        <w:pStyle w:val="Heading1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</w:p>
    <w:p w14:paraId="050CBE93" w14:textId="77777777" w:rsidR="00035BDF" w:rsidRDefault="00035BDF" w:rsidP="00035BDF">
      <w:pPr>
        <w:rPr>
          <w:b/>
          <w:sz w:val="22"/>
          <w:szCs w:val="22"/>
        </w:rPr>
      </w:pPr>
      <w:r w:rsidRPr="00035BDF">
        <w:rPr>
          <w:b/>
          <w:sz w:val="22"/>
          <w:szCs w:val="22"/>
        </w:rPr>
        <w:t>Grants, Fellowships and Awards:</w:t>
      </w:r>
    </w:p>
    <w:p w14:paraId="54F7ADFF" w14:textId="77777777" w:rsidR="00035BDF" w:rsidRDefault="00035BDF" w:rsidP="00035BDF">
      <w:pPr>
        <w:rPr>
          <w:b/>
          <w:sz w:val="22"/>
          <w:szCs w:val="22"/>
        </w:rPr>
      </w:pPr>
    </w:p>
    <w:p w14:paraId="4DDB1CCD" w14:textId="004384BB" w:rsidR="00765E3D" w:rsidRDefault="00765E3D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2021</w:t>
      </w:r>
      <w:r>
        <w:rPr>
          <w:b w:val="0"/>
          <w:bCs w:val="0"/>
          <w:color w:val="000000"/>
          <w:sz w:val="20"/>
          <w:szCs w:val="20"/>
        </w:rPr>
        <w:tab/>
        <w:t>Nominated for Russell Research Award.</w:t>
      </w:r>
    </w:p>
    <w:p w14:paraId="392E61AB" w14:textId="77777777" w:rsidR="00765E3D" w:rsidRDefault="00765E3D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49B5D19" w14:textId="69ECB6D1" w:rsidR="00ED382A" w:rsidRDefault="00ED382A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February 2020</w:t>
      </w:r>
      <w:r>
        <w:rPr>
          <w:b w:val="0"/>
          <w:bCs w:val="0"/>
          <w:color w:val="000000"/>
          <w:sz w:val="20"/>
          <w:szCs w:val="20"/>
        </w:rPr>
        <w:tab/>
        <w:t>Nominated for Mungo Graduate Teaching Award.</w:t>
      </w:r>
    </w:p>
    <w:p w14:paraId="5E6D79E1" w14:textId="77777777" w:rsidR="00BC5C9C" w:rsidRDefault="00ED382A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</w:r>
    </w:p>
    <w:p w14:paraId="1AFB98EE" w14:textId="01C0D9BB" w:rsidR="00ED382A" w:rsidRDefault="00ED382A" w:rsidP="00BC5C9C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Nominated for Russell Research Award.</w:t>
      </w:r>
    </w:p>
    <w:p w14:paraId="21F6A347" w14:textId="77777777" w:rsidR="00BC5C9C" w:rsidRDefault="00BC5C9C" w:rsidP="00BC5C9C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</w:p>
    <w:p w14:paraId="54E84F5A" w14:textId="78CCA7D8" w:rsidR="00D37477" w:rsidRDefault="00D37477" w:rsidP="00BC5C9C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Nominated for</w:t>
      </w:r>
      <w:r w:rsidR="00BC5C9C">
        <w:rPr>
          <w:b w:val="0"/>
          <w:bCs w:val="0"/>
          <w:color w:val="000000"/>
          <w:sz w:val="20"/>
          <w:szCs w:val="20"/>
        </w:rPr>
        <w:t xml:space="preserve"> and invited to participate in</w:t>
      </w:r>
      <w:r>
        <w:rPr>
          <w:b w:val="0"/>
          <w:bCs w:val="0"/>
          <w:color w:val="000000"/>
          <w:sz w:val="20"/>
          <w:szCs w:val="20"/>
        </w:rPr>
        <w:t xml:space="preserve"> Teaching Incubator, Center for Teaching Excellence.</w:t>
      </w:r>
      <w:r w:rsidR="00BC5C9C">
        <w:rPr>
          <w:b w:val="0"/>
          <w:bCs w:val="0"/>
          <w:color w:val="000000"/>
          <w:sz w:val="20"/>
          <w:szCs w:val="20"/>
        </w:rPr>
        <w:t xml:space="preserve"> Declined.</w:t>
      </w:r>
    </w:p>
    <w:p w14:paraId="09582D36" w14:textId="16CB2AC4" w:rsidR="00D37477" w:rsidRDefault="00D37477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B3452E2" w14:textId="0A424E23" w:rsidR="00D37477" w:rsidRDefault="00D37477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December 2019</w:t>
      </w:r>
      <w:r>
        <w:rPr>
          <w:b w:val="0"/>
          <w:bCs w:val="0"/>
          <w:color w:val="000000"/>
          <w:sz w:val="20"/>
          <w:szCs w:val="20"/>
        </w:rPr>
        <w:tab/>
        <w:t xml:space="preserve">Appointed Faculty Fellow, Center for Integrative and Experiential Learning, Graduation with Leadership Distinction Program (Spring 2020). </w:t>
      </w:r>
    </w:p>
    <w:p w14:paraId="7D8B17C5" w14:textId="77777777" w:rsidR="00D37477" w:rsidRDefault="00D37477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87EA05F" w14:textId="77777777" w:rsidR="000F4B23" w:rsidRDefault="000F4B23" w:rsidP="000F4B23">
      <w:pPr>
        <w:pStyle w:val="Heading1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October 2019</w:t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>College of Arts and Sciences Faculty Research Fellowship $6500 to fund research in and travel to the Netherlands. (Postponed because of covid-19 until June 2022.)</w:t>
      </w:r>
    </w:p>
    <w:p w14:paraId="5CDB4842" w14:textId="77777777" w:rsidR="000F4B23" w:rsidRDefault="000F4B23" w:rsidP="000F4B23">
      <w:pPr>
        <w:pStyle w:val="Heading1"/>
        <w:spacing w:before="0" w:beforeAutospacing="0" w:after="0" w:afterAutospacing="0"/>
        <w:ind w:left="1080" w:hanging="360"/>
        <w:rPr>
          <w:b w:val="0"/>
          <w:bCs w:val="0"/>
          <w:color w:val="000000"/>
          <w:sz w:val="20"/>
          <w:szCs w:val="20"/>
        </w:rPr>
      </w:pPr>
    </w:p>
    <w:p w14:paraId="408CDB84" w14:textId="265C290D" w:rsidR="00497101" w:rsidRDefault="00497101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September 2019</w:t>
      </w:r>
      <w:r>
        <w:rPr>
          <w:b w:val="0"/>
          <w:bCs w:val="0"/>
          <w:color w:val="000000"/>
          <w:sz w:val="20"/>
          <w:szCs w:val="20"/>
        </w:rPr>
        <w:tab/>
        <w:t>Nominated for and selected for Teaching Tune-up Program, Center for Teaching Excellence.</w:t>
      </w:r>
    </w:p>
    <w:p w14:paraId="5C305013" w14:textId="77777777" w:rsidR="00497101" w:rsidRDefault="00497101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CDAEA00" w14:textId="76CE1CB5" w:rsidR="005C15D5" w:rsidRDefault="005C15D5" w:rsidP="00700062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lastRenderedPageBreak/>
        <w:t>April 2017</w:t>
      </w:r>
      <w:r>
        <w:rPr>
          <w:b w:val="0"/>
          <w:bCs w:val="0"/>
          <w:color w:val="000000"/>
          <w:sz w:val="20"/>
          <w:szCs w:val="20"/>
        </w:rPr>
        <w:tab/>
        <w:t xml:space="preserve">Co-PI for awarded $75,000 ASPIRE II Grant from Office of Research for “Digital Piranesi” (Jeanne Britton, Libraries, PI; Mike Gavin, </w:t>
      </w:r>
      <w:r w:rsidR="00700062">
        <w:rPr>
          <w:b w:val="0"/>
          <w:bCs w:val="0"/>
          <w:color w:val="000000"/>
          <w:sz w:val="20"/>
          <w:szCs w:val="20"/>
        </w:rPr>
        <w:t>Digital Humanities</w:t>
      </w:r>
      <w:r>
        <w:rPr>
          <w:b w:val="0"/>
          <w:bCs w:val="0"/>
          <w:color w:val="000000"/>
          <w:sz w:val="20"/>
          <w:szCs w:val="20"/>
        </w:rPr>
        <w:t xml:space="preserve">, Co-PI). </w:t>
      </w:r>
    </w:p>
    <w:p w14:paraId="354FDE16" w14:textId="77777777" w:rsidR="005C15D5" w:rsidRDefault="005C15D5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407D4E6" w14:textId="77777777" w:rsidR="00D5041B" w:rsidRDefault="00D5041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July 2015</w:t>
      </w:r>
      <w:r>
        <w:rPr>
          <w:b w:val="0"/>
          <w:bCs w:val="0"/>
          <w:color w:val="000000"/>
          <w:sz w:val="20"/>
          <w:szCs w:val="20"/>
        </w:rPr>
        <w:tab/>
        <w:t>Invited Fellow, Provost’s Pipeline for Academy Leaders (PAL) Program</w:t>
      </w:r>
    </w:p>
    <w:p w14:paraId="4B7F4C67" w14:textId="77777777" w:rsidR="00D5041B" w:rsidRDefault="00D5041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i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i/>
          <w:color w:val="000000"/>
          <w:sz w:val="20"/>
          <w:szCs w:val="20"/>
        </w:rPr>
        <w:t xml:space="preserve">Professional development fellowship for future university academic </w:t>
      </w:r>
    </w:p>
    <w:p w14:paraId="6DA2E4E1" w14:textId="77777777" w:rsidR="00D5041B" w:rsidRPr="00D5041B" w:rsidRDefault="00D5041B" w:rsidP="00D5041B">
      <w:pPr>
        <w:pStyle w:val="Heading3"/>
        <w:spacing w:before="0" w:beforeAutospacing="0" w:after="0" w:afterAutospacing="0"/>
        <w:ind w:left="2160" w:firstLine="720"/>
        <w:rPr>
          <w:b w:val="0"/>
          <w:bCs w:val="0"/>
          <w:i/>
          <w:color w:val="000000"/>
          <w:sz w:val="20"/>
          <w:szCs w:val="20"/>
        </w:rPr>
      </w:pPr>
      <w:r>
        <w:rPr>
          <w:b w:val="0"/>
          <w:bCs w:val="0"/>
          <w:i/>
          <w:color w:val="000000"/>
          <w:sz w:val="20"/>
          <w:szCs w:val="20"/>
        </w:rPr>
        <w:t>administrative leadership</w:t>
      </w:r>
    </w:p>
    <w:p w14:paraId="1D33874C" w14:textId="77777777" w:rsidR="00D5041B" w:rsidRDefault="00D5041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CDA3650" w14:textId="77777777" w:rsidR="00493857" w:rsidRDefault="00493857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April 2015</w:t>
      </w:r>
      <w:r>
        <w:rPr>
          <w:b w:val="0"/>
          <w:bCs w:val="0"/>
          <w:color w:val="000000"/>
          <w:sz w:val="20"/>
          <w:szCs w:val="20"/>
        </w:rPr>
        <w:tab/>
        <w:t>Awarded $14,000 ASPIRE I (Track IV) Grant from the Office of Research to fund attribution and re</w:t>
      </w:r>
      <w:r w:rsidR="00F52EB1">
        <w:rPr>
          <w:b w:val="0"/>
          <w:bCs w:val="0"/>
          <w:color w:val="000000"/>
          <w:sz w:val="20"/>
          <w:szCs w:val="20"/>
        </w:rPr>
        <w:t>-</w:t>
      </w:r>
      <w:r>
        <w:rPr>
          <w:b w:val="0"/>
          <w:bCs w:val="0"/>
          <w:color w:val="000000"/>
          <w:sz w:val="20"/>
          <w:szCs w:val="20"/>
        </w:rPr>
        <w:t xml:space="preserve">identification of a portrait, which will launch a new phase of research into the visual culture of Dutch arts and sciences in the Felix Meritis </w:t>
      </w:r>
      <w:r w:rsidR="008C1740">
        <w:rPr>
          <w:b w:val="0"/>
          <w:bCs w:val="0"/>
          <w:color w:val="000000"/>
          <w:sz w:val="20"/>
          <w:szCs w:val="20"/>
        </w:rPr>
        <w:t>Maatschappij</w:t>
      </w:r>
      <w:r>
        <w:rPr>
          <w:b w:val="0"/>
          <w:bCs w:val="0"/>
          <w:color w:val="000000"/>
          <w:sz w:val="20"/>
          <w:szCs w:val="20"/>
        </w:rPr>
        <w:t xml:space="preserve"> (Happiness through Merit Society) of Amsterdam, c. 1787-1815.</w:t>
      </w:r>
    </w:p>
    <w:p w14:paraId="3A6294BF" w14:textId="77777777" w:rsidR="00493857" w:rsidRDefault="00493857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2F13CA0" w14:textId="77777777" w:rsidR="00493857" w:rsidRDefault="005A62F2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December 2014</w:t>
      </w:r>
      <w:r>
        <w:rPr>
          <w:b w:val="0"/>
          <w:bCs w:val="0"/>
          <w:color w:val="000000"/>
          <w:sz w:val="20"/>
          <w:szCs w:val="20"/>
        </w:rPr>
        <w:tab/>
        <w:t>Awarded $20,000 Provost’s Humanities Grant to fund a symposium</w:t>
      </w:r>
      <w:r w:rsidR="00493857">
        <w:rPr>
          <w:b w:val="0"/>
          <w:bCs w:val="0"/>
          <w:color w:val="000000"/>
          <w:sz w:val="20"/>
          <w:szCs w:val="20"/>
        </w:rPr>
        <w:t>: ‘Art, Anatomy and Medicine since 1700’, hosted by SVAD at the Columbia Museum of Art, March 31-April 1, 2016.</w:t>
      </w:r>
    </w:p>
    <w:p w14:paraId="2BAFACC7" w14:textId="77777777" w:rsidR="00493857" w:rsidRDefault="00493857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D842271" w14:textId="77777777" w:rsidR="00C12B9B" w:rsidRPr="00C12B9B" w:rsidRDefault="00C12B9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2014</w:t>
      </w:r>
      <w:r>
        <w:rPr>
          <w:b w:val="0"/>
          <w:bCs w:val="0"/>
          <w:color w:val="000000"/>
          <w:sz w:val="20"/>
          <w:szCs w:val="20"/>
        </w:rPr>
        <w:tab/>
      </w:r>
      <w:r w:rsidR="00FB66C3">
        <w:rPr>
          <w:b w:val="0"/>
          <w:bCs w:val="0"/>
          <w:color w:val="000000"/>
          <w:sz w:val="20"/>
          <w:szCs w:val="20"/>
        </w:rPr>
        <w:t>Awarded</w:t>
      </w:r>
      <w:r>
        <w:rPr>
          <w:b w:val="0"/>
          <w:bCs w:val="0"/>
          <w:color w:val="000000"/>
          <w:sz w:val="20"/>
          <w:szCs w:val="20"/>
        </w:rPr>
        <w:t xml:space="preserve"> $1500 funding from VP for Research to pay for photos for </w:t>
      </w:r>
      <w:r>
        <w:rPr>
          <w:b w:val="0"/>
          <w:bCs w:val="0"/>
          <w:i/>
          <w:color w:val="000000"/>
          <w:sz w:val="20"/>
          <w:szCs w:val="20"/>
        </w:rPr>
        <w:t>Exhibiting Outside the Academy, Salon and Biennial</w:t>
      </w:r>
      <w:r>
        <w:rPr>
          <w:b w:val="0"/>
          <w:bCs w:val="0"/>
          <w:color w:val="000000"/>
          <w:sz w:val="20"/>
          <w:szCs w:val="20"/>
        </w:rPr>
        <w:t>, including cover image.</w:t>
      </w:r>
    </w:p>
    <w:p w14:paraId="2129FBDB" w14:textId="77777777" w:rsidR="00C12B9B" w:rsidRDefault="00C12B9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2AFB9E0" w14:textId="77777777" w:rsidR="00C12B9B" w:rsidRDefault="00C12B9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June 2012</w:t>
      </w:r>
      <w:r>
        <w:rPr>
          <w:b w:val="0"/>
          <w:bCs w:val="0"/>
          <w:color w:val="000000"/>
          <w:sz w:val="20"/>
          <w:szCs w:val="20"/>
        </w:rPr>
        <w:tab/>
        <w:t>Secured $3500 funding from VP for Research for Media Arts MA students to travel to UFVA conference.</w:t>
      </w:r>
    </w:p>
    <w:p w14:paraId="0A7AC4DC" w14:textId="77777777" w:rsidR="00C12B9B" w:rsidRDefault="00C12B9B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22DED06A" w14:textId="77777777" w:rsidR="003E7234" w:rsidRDefault="003E7234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July 2009</w:t>
      </w:r>
      <w:r>
        <w:rPr>
          <w:b w:val="0"/>
          <w:bCs w:val="0"/>
          <w:color w:val="000000"/>
          <w:sz w:val="20"/>
          <w:szCs w:val="20"/>
        </w:rPr>
        <w:tab/>
      </w:r>
      <w:r w:rsidR="00FB66C3">
        <w:rPr>
          <w:b w:val="0"/>
          <w:bCs w:val="0"/>
          <w:color w:val="000000"/>
          <w:sz w:val="20"/>
          <w:szCs w:val="20"/>
        </w:rPr>
        <w:t xml:space="preserve">Awarded </w:t>
      </w:r>
      <w:r>
        <w:rPr>
          <w:b w:val="0"/>
          <w:bCs w:val="0"/>
          <w:color w:val="000000"/>
          <w:sz w:val="20"/>
          <w:szCs w:val="20"/>
        </w:rPr>
        <w:t>ROP Category I Grant, University of South Carolina, to fund research related to Benjamin Wilson’s electrical and artistic work in Ireland</w:t>
      </w:r>
      <w:r w:rsidR="00DC7E6B">
        <w:rPr>
          <w:b w:val="0"/>
          <w:bCs w:val="0"/>
          <w:color w:val="000000"/>
          <w:sz w:val="20"/>
          <w:szCs w:val="20"/>
        </w:rPr>
        <w:t xml:space="preserve"> in May 2010</w:t>
      </w:r>
      <w:r>
        <w:rPr>
          <w:b w:val="0"/>
          <w:bCs w:val="0"/>
          <w:color w:val="000000"/>
          <w:sz w:val="20"/>
          <w:szCs w:val="20"/>
        </w:rPr>
        <w:t>, $4000.</w:t>
      </w:r>
    </w:p>
    <w:p w14:paraId="58EE3797" w14:textId="77777777" w:rsidR="003E7234" w:rsidRDefault="003E7234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45D787D4" w14:textId="77777777" w:rsidR="001044C7" w:rsidRDefault="001044C7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March 2008</w:t>
      </w:r>
      <w:r>
        <w:rPr>
          <w:b w:val="0"/>
          <w:bCs w:val="0"/>
          <w:color w:val="000000"/>
          <w:sz w:val="20"/>
          <w:szCs w:val="20"/>
        </w:rPr>
        <w:tab/>
      </w:r>
      <w:r w:rsidR="00FB66C3">
        <w:rPr>
          <w:b w:val="0"/>
          <w:bCs w:val="0"/>
          <w:color w:val="000000"/>
          <w:sz w:val="20"/>
          <w:szCs w:val="20"/>
        </w:rPr>
        <w:t xml:space="preserve">Awarded </w:t>
      </w:r>
      <w:r w:rsidR="00A724A5">
        <w:rPr>
          <w:b w:val="0"/>
          <w:bCs w:val="0"/>
          <w:color w:val="000000"/>
          <w:sz w:val="20"/>
          <w:szCs w:val="20"/>
        </w:rPr>
        <w:t>Research</w:t>
      </w:r>
      <w:r>
        <w:rPr>
          <w:b w:val="0"/>
          <w:bCs w:val="0"/>
          <w:color w:val="000000"/>
          <w:sz w:val="20"/>
          <w:szCs w:val="20"/>
        </w:rPr>
        <w:t xml:space="preserve"> Grant, Dean of the College of Arts and Sciences, to fund costs of </w:t>
      </w:r>
      <w:r w:rsidR="00A724A5">
        <w:rPr>
          <w:b w:val="0"/>
          <w:bCs w:val="0"/>
          <w:color w:val="000000"/>
          <w:sz w:val="20"/>
          <w:szCs w:val="20"/>
        </w:rPr>
        <w:t>research and publication expenses</w:t>
      </w:r>
      <w:r>
        <w:rPr>
          <w:b w:val="0"/>
          <w:bCs w:val="0"/>
          <w:color w:val="000000"/>
          <w:sz w:val="20"/>
          <w:szCs w:val="20"/>
        </w:rPr>
        <w:t>, $7000.</w:t>
      </w:r>
    </w:p>
    <w:p w14:paraId="7882A009" w14:textId="77777777" w:rsidR="001044C7" w:rsidRDefault="001044C7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4642792C" w14:textId="77777777" w:rsidR="00035BDF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May 2005</w:t>
      </w:r>
      <w:r>
        <w:rPr>
          <w:b w:val="0"/>
          <w:bCs w:val="0"/>
          <w:color w:val="000000"/>
          <w:sz w:val="20"/>
          <w:szCs w:val="20"/>
        </w:rPr>
        <w:tab/>
        <w:t>Huntington-British Academy Fellowship, jointly awarded by the Huntington Collection, San Marino, California and the British Academy (National Academy for the Humanities and the Social Sciences), London, ₤1</w:t>
      </w:r>
      <w:r w:rsidR="00B56A3B">
        <w:rPr>
          <w:b w:val="0"/>
          <w:bCs w:val="0"/>
          <w:color w:val="000000"/>
          <w:sz w:val="20"/>
          <w:szCs w:val="20"/>
        </w:rPr>
        <w:t>,</w:t>
      </w:r>
      <w:r>
        <w:rPr>
          <w:b w:val="0"/>
          <w:bCs w:val="0"/>
          <w:color w:val="000000"/>
          <w:sz w:val="20"/>
          <w:szCs w:val="20"/>
        </w:rPr>
        <w:t>350.</w:t>
      </w:r>
    </w:p>
    <w:p w14:paraId="7F2F6938" w14:textId="77777777" w:rsidR="00035BDF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58E47A2F" w14:textId="6DBEDB8F" w:rsidR="00035BDF" w:rsidRDefault="00035BDF" w:rsidP="00035BDF">
      <w:pPr>
        <w:pStyle w:val="Heading3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Supplemental </w:t>
      </w:r>
      <w:r w:rsidR="00EC61E1">
        <w:rPr>
          <w:b w:val="0"/>
          <w:bCs w:val="0"/>
          <w:color w:val="000000"/>
          <w:sz w:val="20"/>
          <w:szCs w:val="20"/>
        </w:rPr>
        <w:t>funding for above</w:t>
      </w:r>
      <w:r>
        <w:rPr>
          <w:b w:val="0"/>
          <w:bCs w:val="0"/>
          <w:color w:val="000000"/>
          <w:sz w:val="20"/>
          <w:szCs w:val="20"/>
        </w:rPr>
        <w:t>, College of Arts and Sciences and the Department of Art, University of South Carolina, May 2005, $1</w:t>
      </w:r>
      <w:r w:rsidR="00B56A3B">
        <w:rPr>
          <w:b w:val="0"/>
          <w:bCs w:val="0"/>
          <w:color w:val="000000"/>
          <w:sz w:val="20"/>
          <w:szCs w:val="20"/>
        </w:rPr>
        <w:t>,</w:t>
      </w:r>
      <w:r>
        <w:rPr>
          <w:b w:val="0"/>
          <w:bCs w:val="0"/>
          <w:color w:val="000000"/>
          <w:sz w:val="20"/>
          <w:szCs w:val="20"/>
        </w:rPr>
        <w:t>300.</w:t>
      </w:r>
    </w:p>
    <w:p w14:paraId="50304C31" w14:textId="77777777" w:rsidR="00035BDF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67E7DBF3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May 2004</w:t>
      </w:r>
      <w:r>
        <w:rPr>
          <w:b w:val="0"/>
          <w:bCs w:val="0"/>
          <w:color w:val="000000"/>
          <w:sz w:val="20"/>
          <w:szCs w:val="20"/>
        </w:rPr>
        <w:tab/>
      </w:r>
      <w:r w:rsidRPr="00B151C4">
        <w:rPr>
          <w:b w:val="0"/>
          <w:bCs w:val="0"/>
          <w:color w:val="000000"/>
          <w:sz w:val="20"/>
          <w:szCs w:val="20"/>
        </w:rPr>
        <w:t xml:space="preserve">CLASS Award, </w:t>
      </w:r>
      <w:smartTag w:uri="urn:schemas-microsoft-com:office:smarttags" w:element="PlaceType">
        <w:r w:rsidRPr="00B151C4">
          <w:rPr>
            <w:b w:val="0"/>
            <w:bCs w:val="0"/>
            <w:color w:val="000000"/>
            <w:sz w:val="20"/>
            <w:szCs w:val="20"/>
          </w:rPr>
          <w:t>College</w:t>
        </w:r>
      </w:smartTag>
      <w:r w:rsidRPr="00B151C4">
        <w:rPr>
          <w:b w:val="0"/>
          <w:bCs w:val="0"/>
          <w:color w:val="000000"/>
          <w:sz w:val="20"/>
          <w:szCs w:val="20"/>
        </w:rPr>
        <w:t xml:space="preserve"> of </w:t>
      </w:r>
      <w:smartTag w:uri="urn:schemas-microsoft-com:office:smarttags" w:element="PlaceName">
        <w:r w:rsidRPr="00B151C4">
          <w:rPr>
            <w:b w:val="0"/>
            <w:bCs w:val="0"/>
            <w:color w:val="000000"/>
            <w:sz w:val="20"/>
            <w:szCs w:val="20"/>
          </w:rPr>
          <w:t>Liberal Arts</w:t>
        </w:r>
      </w:smartTag>
      <w:r w:rsidRPr="00B151C4"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B151C4">
            <w:rPr>
              <w:b w:val="0"/>
              <w:bCs w:val="0"/>
              <w:color w:val="000000"/>
              <w:sz w:val="20"/>
              <w:szCs w:val="20"/>
            </w:rPr>
            <w:t>University</w:t>
          </w:r>
        </w:smartTag>
        <w:r w:rsidRPr="00B151C4">
          <w:rPr>
            <w:b w:val="0"/>
            <w:bCs w:val="0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B151C4">
            <w:rPr>
              <w:b w:val="0"/>
              <w:bCs w:val="0"/>
              <w:color w:val="000000"/>
              <w:sz w:val="20"/>
              <w:szCs w:val="20"/>
            </w:rPr>
            <w:t>South Carolina</w:t>
          </w:r>
        </w:smartTag>
      </w:smartTag>
      <w:r w:rsidRPr="00B151C4">
        <w:rPr>
          <w:b w:val="0"/>
          <w:bCs w:val="0"/>
          <w:color w:val="000000"/>
          <w:sz w:val="20"/>
          <w:szCs w:val="20"/>
        </w:rPr>
        <w:t xml:space="preserve">, </w:t>
      </w:r>
      <w:r>
        <w:rPr>
          <w:b w:val="0"/>
          <w:bCs w:val="0"/>
          <w:color w:val="000000"/>
          <w:sz w:val="20"/>
          <w:szCs w:val="20"/>
        </w:rPr>
        <w:t>$3,000.</w:t>
      </w:r>
    </w:p>
    <w:p w14:paraId="44EDE58C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758C17C1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April 2003</w:t>
      </w:r>
      <w:r>
        <w:rPr>
          <w:b w:val="0"/>
          <w:bCs w:val="0"/>
          <w:color w:val="000000"/>
          <w:sz w:val="20"/>
          <w:szCs w:val="20"/>
        </w:rPr>
        <w:tab/>
      </w:r>
      <w:r w:rsidRPr="00B151C4">
        <w:rPr>
          <w:b w:val="0"/>
          <w:bCs w:val="0"/>
          <w:color w:val="000000"/>
          <w:sz w:val="20"/>
          <w:szCs w:val="20"/>
        </w:rPr>
        <w:t xml:space="preserve">Certificate of Recognition for Lifelong Commitment to the Pursuit of Scholarship and Excellence, Office of Multicultural Student Affairs, </w:t>
      </w:r>
      <w:smartTag w:uri="urn:schemas-microsoft-com:office:smarttags" w:element="PlaceType">
        <w:r w:rsidRPr="00B151C4">
          <w:rPr>
            <w:b w:val="0"/>
            <w:bCs w:val="0"/>
            <w:color w:val="000000"/>
            <w:sz w:val="20"/>
            <w:szCs w:val="20"/>
          </w:rPr>
          <w:t>University</w:t>
        </w:r>
      </w:smartTag>
      <w:r w:rsidRPr="00B151C4">
        <w:rPr>
          <w:b w:val="0"/>
          <w:bCs w:val="0"/>
          <w:color w:val="000000"/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B151C4">
            <w:rPr>
              <w:b w:val="0"/>
              <w:bCs w:val="0"/>
              <w:color w:val="000000"/>
              <w:sz w:val="20"/>
              <w:szCs w:val="20"/>
            </w:rPr>
            <w:t>South Carolina</w:t>
          </w:r>
        </w:smartTag>
      </w:smartTag>
      <w:r w:rsidRPr="00B151C4">
        <w:rPr>
          <w:b w:val="0"/>
          <w:bCs w:val="0"/>
          <w:color w:val="000000"/>
          <w:sz w:val="20"/>
          <w:szCs w:val="20"/>
        </w:rPr>
        <w:t>.</w:t>
      </w:r>
    </w:p>
    <w:p w14:paraId="1A783689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37C090D6" w14:textId="044726B1" w:rsidR="00035BDF" w:rsidRPr="00B151C4" w:rsidRDefault="000F7BCB" w:rsidP="004B6427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Nov. </w:t>
      </w:r>
      <w:r w:rsidR="004B6427">
        <w:rPr>
          <w:b w:val="0"/>
          <w:bCs w:val="0"/>
          <w:color w:val="000000"/>
          <w:sz w:val="20"/>
          <w:szCs w:val="20"/>
        </w:rPr>
        <w:t>2001</w:t>
      </w:r>
      <w:r w:rsidR="00035BDF">
        <w:rPr>
          <w:b w:val="0"/>
          <w:bCs w:val="0"/>
          <w:color w:val="000000"/>
          <w:sz w:val="20"/>
          <w:szCs w:val="20"/>
        </w:rPr>
        <w:tab/>
      </w:r>
      <w:r w:rsidR="00035BDF" w:rsidRPr="00B151C4">
        <w:rPr>
          <w:b w:val="0"/>
          <w:bCs w:val="0"/>
          <w:color w:val="000000"/>
          <w:sz w:val="20"/>
          <w:szCs w:val="20"/>
        </w:rPr>
        <w:t>Yale Center for British Art Visiting Fellowship</w:t>
      </w:r>
      <w:r w:rsidR="00B56A3B">
        <w:rPr>
          <w:b w:val="0"/>
          <w:bCs w:val="0"/>
          <w:color w:val="000000"/>
          <w:sz w:val="20"/>
          <w:szCs w:val="20"/>
        </w:rPr>
        <w:t>, Yale University</w:t>
      </w:r>
      <w:r w:rsidR="00035BDF" w:rsidRPr="00B151C4">
        <w:rPr>
          <w:b w:val="0"/>
          <w:bCs w:val="0"/>
          <w:color w:val="000000"/>
          <w:sz w:val="20"/>
          <w:szCs w:val="20"/>
        </w:rPr>
        <w:t>.</w:t>
      </w:r>
    </w:p>
    <w:p w14:paraId="718124A7" w14:textId="77777777" w:rsidR="00035BDF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0267FC61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May 2001</w:t>
      </w:r>
      <w:r>
        <w:rPr>
          <w:b w:val="0"/>
          <w:bCs w:val="0"/>
          <w:color w:val="000000"/>
          <w:sz w:val="20"/>
          <w:szCs w:val="20"/>
        </w:rPr>
        <w:tab/>
      </w:r>
      <w:r w:rsidRPr="00B151C4">
        <w:rPr>
          <w:b w:val="0"/>
          <w:bCs w:val="0"/>
          <w:color w:val="000000"/>
          <w:sz w:val="20"/>
          <w:szCs w:val="20"/>
        </w:rPr>
        <w:t xml:space="preserve">Graduate Teaching Award, McIntire Department of Art, </w:t>
      </w:r>
      <w:smartTag w:uri="urn:schemas-microsoft-com:office:smarttags" w:element="place">
        <w:smartTag w:uri="urn:schemas-microsoft-com:office:smarttags" w:element="PlaceType">
          <w:r w:rsidRPr="00B151C4">
            <w:rPr>
              <w:b w:val="0"/>
              <w:bCs w:val="0"/>
              <w:color w:val="000000"/>
              <w:sz w:val="20"/>
              <w:szCs w:val="20"/>
            </w:rPr>
            <w:t>University</w:t>
          </w:r>
        </w:smartTag>
        <w:r w:rsidRPr="00B151C4">
          <w:rPr>
            <w:b w:val="0"/>
            <w:bCs w:val="0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B151C4">
            <w:rPr>
              <w:b w:val="0"/>
              <w:bCs w:val="0"/>
              <w:color w:val="000000"/>
              <w:sz w:val="20"/>
              <w:szCs w:val="20"/>
            </w:rPr>
            <w:t>Virginia</w:t>
          </w:r>
        </w:smartTag>
      </w:smartTag>
      <w:r w:rsidRPr="00B151C4">
        <w:rPr>
          <w:b w:val="0"/>
          <w:bCs w:val="0"/>
          <w:color w:val="000000"/>
          <w:sz w:val="20"/>
          <w:szCs w:val="20"/>
        </w:rPr>
        <w:t>.</w:t>
      </w:r>
    </w:p>
    <w:p w14:paraId="6A49C351" w14:textId="77777777" w:rsidR="00035BDF" w:rsidRPr="00B151C4" w:rsidRDefault="00035BD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</w:p>
    <w:p w14:paraId="2AD6EF78" w14:textId="77777777" w:rsidR="00035BDF" w:rsidRDefault="00095B0F" w:rsidP="00035BDF">
      <w:pPr>
        <w:pStyle w:val="Heading3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2000-</w:t>
      </w:r>
      <w:r w:rsidR="00035BDF">
        <w:rPr>
          <w:b w:val="0"/>
          <w:bCs w:val="0"/>
          <w:color w:val="000000"/>
          <w:sz w:val="20"/>
          <w:szCs w:val="20"/>
        </w:rPr>
        <w:t>2001</w:t>
      </w:r>
      <w:r w:rsidR="00035BDF">
        <w:rPr>
          <w:b w:val="0"/>
          <w:bCs w:val="0"/>
          <w:color w:val="000000"/>
          <w:sz w:val="20"/>
          <w:szCs w:val="20"/>
        </w:rPr>
        <w:tab/>
      </w:r>
      <w:r w:rsidR="00035BDF" w:rsidRPr="00B151C4">
        <w:rPr>
          <w:b w:val="0"/>
          <w:bCs w:val="0"/>
          <w:color w:val="000000"/>
          <w:sz w:val="20"/>
          <w:szCs w:val="20"/>
        </w:rPr>
        <w:t xml:space="preserve">Samuel H. Kress Foundation </w:t>
      </w:r>
      <w:r w:rsidR="00253435">
        <w:rPr>
          <w:b w:val="0"/>
          <w:bCs w:val="0"/>
          <w:color w:val="000000"/>
          <w:sz w:val="20"/>
          <w:szCs w:val="20"/>
        </w:rPr>
        <w:t xml:space="preserve">Doctoral </w:t>
      </w:r>
      <w:r w:rsidR="00035BDF" w:rsidRPr="00B151C4">
        <w:rPr>
          <w:b w:val="0"/>
          <w:bCs w:val="0"/>
          <w:color w:val="000000"/>
          <w:sz w:val="20"/>
          <w:szCs w:val="20"/>
        </w:rPr>
        <w:t xml:space="preserve">Fellowship, </w:t>
      </w:r>
      <w:r w:rsidR="00035BDF">
        <w:rPr>
          <w:b w:val="0"/>
          <w:bCs w:val="0"/>
          <w:color w:val="000000"/>
          <w:sz w:val="20"/>
          <w:szCs w:val="20"/>
        </w:rPr>
        <w:t>$10,000</w:t>
      </w:r>
      <w:r w:rsidR="00A204F1">
        <w:rPr>
          <w:b w:val="0"/>
          <w:bCs w:val="0"/>
          <w:color w:val="000000"/>
          <w:sz w:val="20"/>
          <w:szCs w:val="20"/>
        </w:rPr>
        <w:t xml:space="preserve">; </w:t>
      </w:r>
      <w:r w:rsidR="00035BDF" w:rsidRPr="00B151C4">
        <w:rPr>
          <w:b w:val="0"/>
          <w:bCs w:val="0"/>
          <w:color w:val="000000"/>
          <w:sz w:val="20"/>
          <w:szCs w:val="20"/>
        </w:rPr>
        <w:t>W</w:t>
      </w:r>
      <w:r w:rsidR="00035BDF">
        <w:rPr>
          <w:b w:val="0"/>
          <w:bCs w:val="0"/>
          <w:color w:val="000000"/>
          <w:sz w:val="20"/>
          <w:szCs w:val="20"/>
        </w:rPr>
        <w:t>alter Read Hovey Memorial Fund</w:t>
      </w:r>
      <w:r w:rsidR="00035BDF" w:rsidRPr="00B151C4">
        <w:rPr>
          <w:b w:val="0"/>
          <w:bCs w:val="0"/>
          <w:color w:val="000000"/>
          <w:sz w:val="20"/>
          <w:szCs w:val="20"/>
        </w:rPr>
        <w:t xml:space="preserve"> Fellowship in Art History, </w:t>
      </w:r>
      <w:r w:rsidR="00035BDF">
        <w:rPr>
          <w:b w:val="0"/>
          <w:bCs w:val="0"/>
          <w:color w:val="000000"/>
          <w:sz w:val="20"/>
          <w:szCs w:val="20"/>
        </w:rPr>
        <w:t>$3,500</w:t>
      </w:r>
      <w:r w:rsidR="00A204F1">
        <w:rPr>
          <w:b w:val="0"/>
          <w:bCs w:val="0"/>
          <w:color w:val="000000"/>
          <w:sz w:val="20"/>
          <w:szCs w:val="20"/>
        </w:rPr>
        <w:t xml:space="preserve">; </w:t>
      </w:r>
      <w:r w:rsidR="00035BDF">
        <w:rPr>
          <w:b w:val="0"/>
          <w:bCs w:val="0"/>
          <w:color w:val="000000"/>
          <w:sz w:val="20"/>
          <w:szCs w:val="20"/>
        </w:rPr>
        <w:t>Supplemental Fellowship Support,</w:t>
      </w:r>
      <w:r w:rsidR="00035BDF" w:rsidRPr="00B151C4">
        <w:rPr>
          <w:b w:val="0"/>
          <w:bCs w:val="0"/>
          <w:color w:val="000000"/>
          <w:sz w:val="20"/>
          <w:szCs w:val="20"/>
        </w:rPr>
        <w:t xml:space="preserve"> Graduate School of Arts and Sciences</w:t>
      </w:r>
      <w:r w:rsidR="00035BDF">
        <w:rPr>
          <w:b w:val="0"/>
          <w:bCs w:val="0"/>
          <w:color w:val="000000"/>
          <w:sz w:val="20"/>
          <w:szCs w:val="20"/>
        </w:rPr>
        <w:t xml:space="preserve"> and the McIntire Department of Art</w:t>
      </w:r>
      <w:r w:rsidR="00035BDF" w:rsidRPr="00B151C4">
        <w:rPr>
          <w:b w:val="0"/>
          <w:bCs w:val="0"/>
          <w:color w:val="000000"/>
          <w:sz w:val="20"/>
          <w:szCs w:val="20"/>
        </w:rPr>
        <w:t xml:space="preserve">, University of Virginia, </w:t>
      </w:r>
      <w:r w:rsidR="00035BDF">
        <w:rPr>
          <w:b w:val="0"/>
          <w:bCs w:val="0"/>
          <w:color w:val="000000"/>
          <w:sz w:val="20"/>
          <w:szCs w:val="20"/>
        </w:rPr>
        <w:t>$5,000.</w:t>
      </w:r>
    </w:p>
    <w:p w14:paraId="1BADEF9B" w14:textId="683B04DE" w:rsidR="00322FF0" w:rsidRDefault="00322FF0" w:rsidP="00322FF0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</w:p>
    <w:p w14:paraId="3B369749" w14:textId="38568ECE" w:rsidR="009636CB" w:rsidRDefault="009636CB" w:rsidP="00322FF0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</w:p>
    <w:p w14:paraId="6BB15305" w14:textId="77777777" w:rsidR="009636CB" w:rsidRDefault="009636CB" w:rsidP="00322FF0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</w:p>
    <w:p w14:paraId="7ACDC234" w14:textId="77777777" w:rsidR="00322FF0" w:rsidRDefault="00322FF0" w:rsidP="00322FF0">
      <w:pPr>
        <w:pStyle w:val="Heading1"/>
        <w:spacing w:before="0" w:beforeAutospacing="0" w:after="0" w:afterAutospacing="0"/>
        <w:rPr>
          <w:bCs w:val="0"/>
          <w:color w:val="000000"/>
          <w:sz w:val="22"/>
          <w:szCs w:val="22"/>
        </w:rPr>
      </w:pPr>
      <w:r w:rsidRPr="0012227E">
        <w:rPr>
          <w:bCs w:val="0"/>
          <w:color w:val="000000"/>
          <w:sz w:val="22"/>
          <w:szCs w:val="22"/>
        </w:rPr>
        <w:lastRenderedPageBreak/>
        <w:t>Professional Service</w:t>
      </w:r>
      <w:r>
        <w:rPr>
          <w:bCs w:val="0"/>
          <w:color w:val="000000"/>
          <w:sz w:val="22"/>
          <w:szCs w:val="22"/>
        </w:rPr>
        <w:t>:</w:t>
      </w:r>
    </w:p>
    <w:p w14:paraId="42A04E3C" w14:textId="77777777" w:rsidR="00322FF0" w:rsidRDefault="00322FF0" w:rsidP="00322FF0">
      <w:pPr>
        <w:pStyle w:val="Heading1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79919C83" w14:textId="1E51EE3E" w:rsidR="00753BE4" w:rsidRDefault="00753BE4" w:rsidP="00753BE4">
      <w:pPr>
        <w:pStyle w:val="Heading1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2021-2022</w:t>
      </w:r>
      <w:r>
        <w:rPr>
          <w:b w:val="0"/>
          <w:bCs w:val="0"/>
          <w:color w:val="000000"/>
          <w:sz w:val="20"/>
          <w:szCs w:val="20"/>
        </w:rPr>
        <w:tab/>
        <w:t>Member of the Program Committee for the 2022 American Society for Eighteenth-Century Studies Annual Conference, Baltimore, MD. (Nominated and elected.)</w:t>
      </w:r>
    </w:p>
    <w:p w14:paraId="21D91F9F" w14:textId="77777777" w:rsidR="00753BE4" w:rsidRDefault="00753BE4" w:rsidP="00322FF0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1AE62BB1" w14:textId="622E35F7" w:rsidR="00752C93" w:rsidRDefault="00752C93" w:rsidP="00753BE4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2019</w:t>
      </w:r>
      <w:r>
        <w:rPr>
          <w:b w:val="0"/>
          <w:bCs w:val="0"/>
          <w:color w:val="000000"/>
          <w:sz w:val="20"/>
          <w:szCs w:val="20"/>
        </w:rPr>
        <w:tab/>
      </w:r>
      <w:r w:rsidR="00C1081E">
        <w:rPr>
          <w:b w:val="0"/>
          <w:bCs w:val="0"/>
          <w:color w:val="000000"/>
          <w:sz w:val="20"/>
          <w:szCs w:val="20"/>
        </w:rPr>
        <w:tab/>
      </w:r>
      <w:r>
        <w:rPr>
          <w:b w:val="0"/>
          <w:bCs w:val="0"/>
          <w:color w:val="000000"/>
          <w:sz w:val="20"/>
          <w:szCs w:val="20"/>
        </w:rPr>
        <w:t xml:space="preserve">Editorial Consultant for </w:t>
      </w:r>
      <w:r w:rsidR="00164DE6">
        <w:rPr>
          <w:b w:val="0"/>
          <w:bCs w:val="0"/>
          <w:i/>
          <w:iCs/>
          <w:color w:val="000000"/>
          <w:sz w:val="20"/>
          <w:szCs w:val="20"/>
        </w:rPr>
        <w:t>Anatomy</w:t>
      </w:r>
      <w:r>
        <w:rPr>
          <w:b w:val="0"/>
          <w:bCs w:val="0"/>
          <w:i/>
          <w:iCs/>
          <w:color w:val="000000"/>
          <w:sz w:val="20"/>
          <w:szCs w:val="20"/>
        </w:rPr>
        <w:t>: Exploring</w:t>
      </w:r>
      <w:r w:rsidR="00164DE6">
        <w:rPr>
          <w:b w:val="0"/>
          <w:bCs w:val="0"/>
          <w:i/>
          <w:iCs/>
          <w:color w:val="000000"/>
          <w:sz w:val="20"/>
          <w:szCs w:val="20"/>
        </w:rPr>
        <w:t xml:space="preserve"> the</w:t>
      </w:r>
      <w:r>
        <w:rPr>
          <w:b w:val="0"/>
          <w:bCs w:val="0"/>
          <w:i/>
          <w:iCs/>
          <w:color w:val="000000"/>
          <w:sz w:val="20"/>
          <w:szCs w:val="20"/>
        </w:rPr>
        <w:t xml:space="preserve"> Human </w:t>
      </w:r>
      <w:r w:rsidR="00164DE6">
        <w:rPr>
          <w:b w:val="0"/>
          <w:bCs w:val="0"/>
          <w:i/>
          <w:iCs/>
          <w:color w:val="000000"/>
          <w:sz w:val="20"/>
          <w:szCs w:val="20"/>
        </w:rPr>
        <w:t>Body</w:t>
      </w:r>
      <w:r>
        <w:rPr>
          <w:b w:val="0"/>
          <w:bCs w:val="0"/>
          <w:color w:val="000000"/>
          <w:sz w:val="20"/>
          <w:szCs w:val="20"/>
        </w:rPr>
        <w:t xml:space="preserve"> (Phaidon, </w:t>
      </w:r>
    </w:p>
    <w:p w14:paraId="0B26DB41" w14:textId="7DFDA327" w:rsidR="00752C93" w:rsidRDefault="00752C93" w:rsidP="00752C93">
      <w:pPr>
        <w:pStyle w:val="Heading1"/>
        <w:spacing w:before="0" w:beforeAutospacing="0" w:after="0" w:afterAutospacing="0"/>
        <w:ind w:left="1440"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</w:t>
      </w:r>
      <w:r w:rsidR="00164DE6">
        <w:rPr>
          <w:b w:val="0"/>
          <w:bCs w:val="0"/>
          <w:color w:val="000000"/>
          <w:sz w:val="20"/>
          <w:szCs w:val="20"/>
        </w:rPr>
        <w:t>19</w:t>
      </w:r>
      <w:r>
        <w:rPr>
          <w:b w:val="0"/>
          <w:bCs w:val="0"/>
          <w:color w:val="000000"/>
          <w:sz w:val="20"/>
          <w:szCs w:val="20"/>
        </w:rPr>
        <w:t>).</w:t>
      </w:r>
      <w:r w:rsidR="00895D55">
        <w:rPr>
          <w:b w:val="0"/>
          <w:bCs w:val="0"/>
          <w:color w:val="000000"/>
          <w:sz w:val="20"/>
          <w:szCs w:val="20"/>
        </w:rPr>
        <w:t xml:space="preserve"> Invited.</w:t>
      </w:r>
    </w:p>
    <w:p w14:paraId="6CB5F7B2" w14:textId="77777777" w:rsidR="0085064B" w:rsidRDefault="0085064B" w:rsidP="0085064B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1BEC5284" w14:textId="77777777" w:rsidR="0085064B" w:rsidRDefault="0085064B" w:rsidP="0085064B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ab/>
        <w:t>Spring 2019</w:t>
      </w:r>
      <w:r>
        <w:rPr>
          <w:b w:val="0"/>
          <w:bCs w:val="0"/>
          <w:color w:val="000000"/>
          <w:sz w:val="20"/>
          <w:szCs w:val="20"/>
        </w:rPr>
        <w:tab/>
        <w:t xml:space="preserve">Reader of MFA thesis for Evelyn Wong, Maine College of Art. (Evelyn is an </w:t>
      </w:r>
    </w:p>
    <w:p w14:paraId="54264654" w14:textId="77777777" w:rsidR="0085064B" w:rsidRPr="00752C93" w:rsidRDefault="0085064B" w:rsidP="0085064B">
      <w:pPr>
        <w:pStyle w:val="Heading1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undergraduate alumna of SVAD, a former student of mine, and the former Graduate Services Coordinator.)</w:t>
      </w:r>
    </w:p>
    <w:p w14:paraId="5B64DD14" w14:textId="77777777" w:rsidR="00752C93" w:rsidRDefault="00752C93" w:rsidP="00752C93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0"/>
          <w:szCs w:val="20"/>
        </w:rPr>
      </w:pPr>
    </w:p>
    <w:p w14:paraId="47823CEE" w14:textId="391CC717" w:rsidR="00322FF0" w:rsidRDefault="00322FF0" w:rsidP="00752C93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2015-</w:t>
      </w:r>
      <w:r w:rsidR="002E4824">
        <w:rPr>
          <w:b w:val="0"/>
          <w:bCs w:val="0"/>
          <w:color w:val="000000"/>
          <w:sz w:val="20"/>
          <w:szCs w:val="20"/>
        </w:rPr>
        <w:t>2021</w:t>
      </w:r>
      <w:r>
        <w:rPr>
          <w:b w:val="0"/>
          <w:bCs w:val="0"/>
          <w:color w:val="000000"/>
          <w:sz w:val="20"/>
          <w:szCs w:val="20"/>
        </w:rPr>
        <w:tab/>
        <w:t>Collections Committee, Columbia Museum of Art</w:t>
      </w:r>
    </w:p>
    <w:p w14:paraId="6A68492E" w14:textId="77777777" w:rsidR="00322FF0" w:rsidRDefault="00322FF0" w:rsidP="00322FF0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0"/>
          <w:szCs w:val="20"/>
        </w:rPr>
      </w:pPr>
    </w:p>
    <w:p w14:paraId="3DCC57EE" w14:textId="77777777" w:rsidR="00322FF0" w:rsidRDefault="00322FF0" w:rsidP="00322FF0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2015-2016</w:t>
      </w:r>
      <w:r>
        <w:rPr>
          <w:b w:val="0"/>
          <w:bCs w:val="0"/>
          <w:color w:val="000000"/>
          <w:sz w:val="20"/>
          <w:szCs w:val="20"/>
        </w:rPr>
        <w:tab/>
        <w:t>Chair, Traveling Jam Pot Fund Committee, American Society for Eighteenth-</w:t>
      </w:r>
    </w:p>
    <w:p w14:paraId="635626B7" w14:textId="77777777" w:rsidR="00322FF0" w:rsidRDefault="00322FF0" w:rsidP="00322FF0">
      <w:pPr>
        <w:pStyle w:val="Heading1"/>
        <w:spacing w:before="0" w:beforeAutospacing="0" w:after="0" w:afterAutospacing="0"/>
        <w:ind w:left="216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Century Studies (awards travel grants to graduate students and junior faculty)</w:t>
      </w:r>
    </w:p>
    <w:p w14:paraId="7B1831D7" w14:textId="77777777" w:rsidR="00322FF0" w:rsidRDefault="00322FF0" w:rsidP="00322FF0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6A3CEC81" w14:textId="0C810EDD" w:rsidR="00322FF0" w:rsidRDefault="00322FF0" w:rsidP="00322FF0">
      <w:pPr>
        <w:pStyle w:val="Heading1"/>
        <w:spacing w:before="0" w:beforeAutospacing="0" w:after="0" w:afterAutospacing="0"/>
        <w:ind w:left="2160" w:hanging="144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2014- </w:t>
      </w:r>
      <w:r w:rsidR="00310259">
        <w:rPr>
          <w:b w:val="0"/>
          <w:bCs w:val="0"/>
          <w:color w:val="000000"/>
          <w:sz w:val="20"/>
          <w:szCs w:val="20"/>
        </w:rPr>
        <w:t>2018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ab/>
      </w:r>
      <w:r w:rsidRPr="00FF2E12">
        <w:rPr>
          <w:b w:val="0"/>
          <w:bCs w:val="0"/>
          <w:color w:val="000000"/>
          <w:sz w:val="20"/>
          <w:szCs w:val="20"/>
        </w:rPr>
        <w:t xml:space="preserve">Book Reviews Co-Editor, </w:t>
      </w:r>
      <w:r w:rsidRPr="00FF2E12">
        <w:rPr>
          <w:b w:val="0"/>
          <w:bCs w:val="0"/>
          <w:i/>
          <w:color w:val="000000"/>
          <w:sz w:val="20"/>
          <w:szCs w:val="20"/>
        </w:rPr>
        <w:t>Open Inquiry Archive</w:t>
      </w:r>
      <w:r>
        <w:rPr>
          <w:b w:val="0"/>
          <w:bCs w:val="0"/>
          <w:i/>
          <w:color w:val="000000"/>
          <w:sz w:val="20"/>
          <w:szCs w:val="20"/>
        </w:rPr>
        <w:t xml:space="preserve"> </w:t>
      </w:r>
      <w:r w:rsidRPr="009C7ED9">
        <w:rPr>
          <w:b w:val="0"/>
          <w:color w:val="000000"/>
          <w:sz w:val="20"/>
          <w:szCs w:val="20"/>
        </w:rPr>
        <w:t xml:space="preserve">(www.openinquiryarchive.net) </w:t>
      </w:r>
      <w:r w:rsidRPr="009C7ED9">
        <w:rPr>
          <w:b w:val="0"/>
          <w:color w:val="000000"/>
          <w:sz w:val="20"/>
          <w:szCs w:val="20"/>
          <w:lang w:val="en"/>
        </w:rPr>
        <w:t>ISSN 2167-8812</w:t>
      </w:r>
    </w:p>
    <w:p w14:paraId="3E4A042E" w14:textId="77777777" w:rsidR="00322FF0" w:rsidRDefault="00322FF0" w:rsidP="00322FF0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0"/>
          <w:szCs w:val="20"/>
        </w:rPr>
      </w:pPr>
    </w:p>
    <w:p w14:paraId="388F2118" w14:textId="77777777" w:rsidR="00322FF0" w:rsidRPr="00ED1F1D" w:rsidRDefault="00322FF0" w:rsidP="00322FF0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2014-2015</w:t>
      </w:r>
      <w:r>
        <w:rPr>
          <w:b w:val="0"/>
          <w:bCs w:val="0"/>
          <w:color w:val="000000"/>
          <w:sz w:val="20"/>
          <w:szCs w:val="20"/>
        </w:rPr>
        <w:tab/>
        <w:t xml:space="preserve">Traveling Jam Pot Fund Committee Member, ASECS </w:t>
      </w:r>
    </w:p>
    <w:p w14:paraId="65F55B07" w14:textId="77777777" w:rsidR="00322FF0" w:rsidRPr="00FF2E12" w:rsidRDefault="00322FF0" w:rsidP="00322FF0">
      <w:pPr>
        <w:pStyle w:val="Heading1"/>
        <w:spacing w:before="0" w:beforeAutospacing="0" w:after="0" w:afterAutospacing="0"/>
        <w:rPr>
          <w:bCs w:val="0"/>
          <w:color w:val="000000"/>
          <w:sz w:val="20"/>
          <w:szCs w:val="20"/>
        </w:rPr>
      </w:pPr>
    </w:p>
    <w:p w14:paraId="10B1F60F" w14:textId="16382022" w:rsidR="00322FF0" w:rsidRDefault="00322FF0" w:rsidP="00322FF0">
      <w:pPr>
        <w:ind w:firstLine="720"/>
        <w:rPr>
          <w:color w:val="000000"/>
          <w:sz w:val="20"/>
          <w:szCs w:val="20"/>
        </w:rPr>
      </w:pPr>
      <w:r>
        <w:rPr>
          <w:sz w:val="20"/>
          <w:szCs w:val="20"/>
        </w:rPr>
        <w:t>2012-</w:t>
      </w:r>
      <w:r w:rsidR="00310259">
        <w:rPr>
          <w:sz w:val="20"/>
          <w:szCs w:val="20"/>
        </w:rPr>
        <w:t>2018</w:t>
      </w:r>
      <w:r>
        <w:rPr>
          <w:sz w:val="20"/>
          <w:szCs w:val="20"/>
        </w:rPr>
        <w:tab/>
        <w:t xml:space="preserve">Editorial Advisory Board Member, </w:t>
      </w:r>
      <w:r w:rsidRPr="00A671C9">
        <w:rPr>
          <w:i/>
          <w:sz w:val="20"/>
          <w:szCs w:val="20"/>
        </w:rPr>
        <w:t xml:space="preserve">Open </w:t>
      </w:r>
      <w:r w:rsidRPr="00A671C9">
        <w:rPr>
          <w:i/>
          <w:color w:val="000000"/>
          <w:sz w:val="20"/>
          <w:szCs w:val="20"/>
        </w:rPr>
        <w:t>Inquiry Archive</w:t>
      </w:r>
      <w:r w:rsidRPr="007A57B4">
        <w:rPr>
          <w:color w:val="000000"/>
          <w:sz w:val="20"/>
          <w:szCs w:val="20"/>
        </w:rPr>
        <w:t xml:space="preserve"> </w:t>
      </w:r>
    </w:p>
    <w:p w14:paraId="1639611D" w14:textId="77777777" w:rsidR="00322FF0" w:rsidRDefault="00322FF0" w:rsidP="008020B2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5B28095D" w14:textId="77777777" w:rsidR="009636CB" w:rsidRDefault="009636CB" w:rsidP="008020B2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</w:p>
    <w:p w14:paraId="243FA407" w14:textId="0CCACD06" w:rsidR="008020B2" w:rsidRPr="005421BA" w:rsidRDefault="00D32B63" w:rsidP="008020B2">
      <w:pPr>
        <w:pStyle w:val="Heading1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Academic and Administrative</w:t>
      </w:r>
      <w:r w:rsidR="008020B2">
        <w:rPr>
          <w:color w:val="000000"/>
          <w:sz w:val="22"/>
          <w:szCs w:val="22"/>
        </w:rPr>
        <w:t xml:space="preserve"> Service</w:t>
      </w:r>
      <w:r w:rsidR="008020B2" w:rsidRPr="005421BA">
        <w:rPr>
          <w:color w:val="000000"/>
          <w:sz w:val="22"/>
          <w:szCs w:val="22"/>
        </w:rPr>
        <w:t>:</w:t>
      </w:r>
    </w:p>
    <w:p w14:paraId="388472E4" w14:textId="77777777" w:rsidR="008020B2" w:rsidRDefault="008020B2" w:rsidP="008020B2">
      <w:pPr>
        <w:pStyle w:val="Heading1"/>
        <w:spacing w:before="0" w:beforeAutospacing="0" w:after="0" w:afterAutospacing="0"/>
        <w:rPr>
          <w:b w:val="0"/>
          <w:bCs w:val="0"/>
          <w:color w:val="000000"/>
          <w:sz w:val="22"/>
        </w:rPr>
      </w:pPr>
    </w:p>
    <w:p w14:paraId="4C386035" w14:textId="77777777" w:rsidR="000640AA" w:rsidRDefault="000640AA" w:rsidP="000640AA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University Service</w:t>
      </w:r>
    </w:p>
    <w:p w14:paraId="6C48AC0C" w14:textId="696CE914" w:rsidR="00636E53" w:rsidRDefault="00636E53" w:rsidP="00822707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bookmarkStart w:id="1" w:name="_Hlk62027481"/>
      <w:r>
        <w:rPr>
          <w:b w:val="0"/>
          <w:bCs w:val="0"/>
          <w:color w:val="000000"/>
          <w:sz w:val="20"/>
          <w:szCs w:val="20"/>
        </w:rPr>
        <w:t>Discover UofSC Reviewer (Spring 2021)</w:t>
      </w:r>
    </w:p>
    <w:p w14:paraId="0B8D3D5A" w14:textId="641A9EBD" w:rsidR="00520253" w:rsidRDefault="00520253" w:rsidP="00822707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Faculty Board Member</w:t>
      </w:r>
      <w:r w:rsidR="00753BE4">
        <w:rPr>
          <w:b w:val="0"/>
          <w:bCs w:val="0"/>
          <w:color w:val="000000"/>
          <w:sz w:val="20"/>
          <w:szCs w:val="20"/>
        </w:rPr>
        <w:t xml:space="preserve"> and Secretary</w:t>
      </w:r>
      <w:r>
        <w:rPr>
          <w:b w:val="0"/>
          <w:bCs w:val="0"/>
          <w:color w:val="000000"/>
          <w:sz w:val="20"/>
          <w:szCs w:val="20"/>
        </w:rPr>
        <w:t xml:space="preserve">, </w:t>
      </w:r>
      <w:r w:rsidR="00753BE4">
        <w:rPr>
          <w:b w:val="0"/>
          <w:bCs w:val="0"/>
          <w:color w:val="000000"/>
          <w:sz w:val="20"/>
          <w:szCs w:val="20"/>
        </w:rPr>
        <w:t>Pregnant</w:t>
      </w:r>
      <w:r>
        <w:rPr>
          <w:b w:val="0"/>
          <w:bCs w:val="0"/>
          <w:color w:val="000000"/>
          <w:sz w:val="20"/>
          <w:szCs w:val="20"/>
        </w:rPr>
        <w:t xml:space="preserve"> and Parenting </w:t>
      </w:r>
      <w:r w:rsidR="00753BE4">
        <w:rPr>
          <w:b w:val="0"/>
          <w:bCs w:val="0"/>
          <w:color w:val="000000"/>
          <w:sz w:val="20"/>
          <w:szCs w:val="20"/>
        </w:rPr>
        <w:t xml:space="preserve">Student </w:t>
      </w:r>
      <w:r>
        <w:rPr>
          <w:b w:val="0"/>
          <w:bCs w:val="0"/>
          <w:color w:val="000000"/>
          <w:sz w:val="20"/>
          <w:szCs w:val="20"/>
        </w:rPr>
        <w:t>Advisory Council (Fall 2020-Present)</w:t>
      </w:r>
    </w:p>
    <w:p w14:paraId="46685788" w14:textId="61300DC6" w:rsidR="00822707" w:rsidRDefault="00822707" w:rsidP="00822707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Co-Chair, Faculty Advisory Committee (Fall 2018, 2019-2020)</w:t>
      </w:r>
    </w:p>
    <w:p w14:paraId="552BC272" w14:textId="38D6ADBF" w:rsidR="00822707" w:rsidRDefault="00822707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Chair, Faculty Advisory Committee (Spring 2019)</w:t>
      </w:r>
    </w:p>
    <w:p w14:paraId="1D56DB3D" w14:textId="77777777" w:rsidR="00A545CB" w:rsidRDefault="00A545CB" w:rsidP="00A545CB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Faculty Advisory Committee (2018-2021)</w:t>
      </w:r>
    </w:p>
    <w:p w14:paraId="282585CF" w14:textId="72117FC1" w:rsidR="009A6F4C" w:rsidRDefault="009A6F4C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Steering Committee (2018-</w:t>
      </w:r>
      <w:r w:rsidR="00310259">
        <w:rPr>
          <w:b w:val="0"/>
          <w:bCs w:val="0"/>
          <w:color w:val="000000"/>
          <w:sz w:val="20"/>
          <w:szCs w:val="20"/>
        </w:rPr>
        <w:t>2020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428B1716" w14:textId="78FDBA82" w:rsidR="009A6F4C" w:rsidRDefault="009A6F4C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Faculty Welfare ex officio (2018-</w:t>
      </w:r>
      <w:r w:rsidR="00310259">
        <w:rPr>
          <w:b w:val="0"/>
          <w:bCs w:val="0"/>
          <w:color w:val="000000"/>
          <w:sz w:val="20"/>
          <w:szCs w:val="20"/>
        </w:rPr>
        <w:t>2020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6D018C5E" w14:textId="0FCD6689" w:rsidR="009A6F4C" w:rsidRDefault="009A6F4C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Faculty Budget ex officio (2018-</w:t>
      </w:r>
      <w:r w:rsidR="00310259">
        <w:rPr>
          <w:b w:val="0"/>
          <w:bCs w:val="0"/>
          <w:color w:val="000000"/>
          <w:sz w:val="20"/>
          <w:szCs w:val="20"/>
        </w:rPr>
        <w:t>2020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6F72E922" w14:textId="6D2F4725" w:rsidR="009A6F4C" w:rsidRDefault="009A6F4C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Board of Trustees Faculty Liaison Committee (2018-</w:t>
      </w:r>
      <w:r w:rsidR="00310259">
        <w:rPr>
          <w:b w:val="0"/>
          <w:bCs w:val="0"/>
          <w:color w:val="000000"/>
          <w:sz w:val="20"/>
          <w:szCs w:val="20"/>
        </w:rPr>
        <w:t>2020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49C93813" w14:textId="44B5C68D" w:rsidR="00AA6FD4" w:rsidRDefault="00AA6FD4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Faculty Fellow, GLD Program, Center for Experiential and Integrative Learning (2020-2021)</w:t>
      </w:r>
    </w:p>
    <w:bookmarkEnd w:id="1"/>
    <w:p w14:paraId="2666A847" w14:textId="77777777" w:rsidR="00181114" w:rsidRDefault="00181114" w:rsidP="00A545CB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Graduate Council’s Humanities, Social Sciences, Education, and Related Professional Programs Committee (2018-</w:t>
      </w:r>
      <w:r w:rsidR="00A545CB">
        <w:rPr>
          <w:b w:val="0"/>
          <w:bCs w:val="0"/>
          <w:color w:val="000000"/>
          <w:sz w:val="20"/>
          <w:szCs w:val="20"/>
        </w:rPr>
        <w:t>2019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4B526710" w14:textId="77777777" w:rsidR="00A545CB" w:rsidRDefault="00A545CB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Substitute Faculty Senator (Fall 2018)</w:t>
      </w:r>
    </w:p>
    <w:p w14:paraId="33489E4A" w14:textId="77777777" w:rsidR="00DB70C4" w:rsidRDefault="00DB70C4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Library Focus Group (Fall 2018)</w:t>
      </w:r>
    </w:p>
    <w:p w14:paraId="03ED4FAF" w14:textId="77777777" w:rsidR="00A52554" w:rsidRDefault="00416DE5" w:rsidP="00416DE5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Graduate School’s </w:t>
      </w:r>
      <w:r w:rsidR="00A52554">
        <w:rPr>
          <w:b w:val="0"/>
          <w:bCs w:val="0"/>
          <w:color w:val="000000"/>
          <w:sz w:val="20"/>
          <w:szCs w:val="20"/>
        </w:rPr>
        <w:t>Advisory Council on Professional Development (2016-2017)</w:t>
      </w:r>
    </w:p>
    <w:p w14:paraId="42169509" w14:textId="77777777" w:rsidR="00D5041B" w:rsidRDefault="00D5041B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VPR</w:t>
      </w:r>
      <w:r w:rsidR="0013240A">
        <w:rPr>
          <w:b w:val="0"/>
          <w:bCs w:val="0"/>
          <w:color w:val="000000"/>
          <w:sz w:val="20"/>
          <w:szCs w:val="20"/>
        </w:rPr>
        <w:t>’s ASPIRE Award Committee (2016</w:t>
      </w:r>
      <w:r w:rsidR="00AA3E3F">
        <w:rPr>
          <w:b w:val="0"/>
          <w:bCs w:val="0"/>
          <w:color w:val="000000"/>
          <w:sz w:val="20"/>
          <w:szCs w:val="20"/>
        </w:rPr>
        <w:t>, 2018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77605767" w14:textId="77777777" w:rsidR="00D5041B" w:rsidRDefault="00D5041B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Provost’s Blue Ribbon Committee on Graduate Student Life (2015-</w:t>
      </w:r>
      <w:r w:rsidR="0013240A">
        <w:rPr>
          <w:b w:val="0"/>
          <w:bCs w:val="0"/>
          <w:color w:val="000000"/>
          <w:sz w:val="20"/>
          <w:szCs w:val="20"/>
        </w:rPr>
        <w:t>2016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46060227" w14:textId="77777777" w:rsidR="00D5041B" w:rsidRDefault="00D5041B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Pipeline for Academy Leaders (2015-2016)</w:t>
      </w:r>
    </w:p>
    <w:p w14:paraId="6F8D7632" w14:textId="77777777" w:rsidR="00283AA3" w:rsidRDefault="00283AA3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University Faculty Advisory Committee (2014-2015)</w:t>
      </w:r>
    </w:p>
    <w:p w14:paraId="20FC48D0" w14:textId="77777777" w:rsidR="00AC557B" w:rsidRDefault="00AC557B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VPR’s </w:t>
      </w:r>
      <w:r w:rsidR="003B4D7C">
        <w:rPr>
          <w:b w:val="0"/>
          <w:bCs w:val="0"/>
          <w:color w:val="000000"/>
          <w:sz w:val="20"/>
          <w:szCs w:val="20"/>
        </w:rPr>
        <w:t>Breakthrough</w:t>
      </w:r>
      <w:r>
        <w:rPr>
          <w:b w:val="0"/>
          <w:bCs w:val="0"/>
          <w:color w:val="000000"/>
          <w:sz w:val="20"/>
          <w:szCs w:val="20"/>
        </w:rPr>
        <w:t xml:space="preserve"> Awards Committee (2014-</w:t>
      </w:r>
      <w:r w:rsidR="00502080">
        <w:rPr>
          <w:b w:val="0"/>
          <w:bCs w:val="0"/>
          <w:color w:val="000000"/>
          <w:sz w:val="20"/>
          <w:szCs w:val="20"/>
        </w:rPr>
        <w:t>2016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098215BA" w14:textId="77777777" w:rsidR="002132E9" w:rsidRDefault="003A2C68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Provost’s </w:t>
      </w:r>
      <w:r w:rsidR="002132E9">
        <w:rPr>
          <w:b w:val="0"/>
          <w:bCs w:val="0"/>
          <w:color w:val="000000"/>
          <w:sz w:val="20"/>
          <w:szCs w:val="20"/>
        </w:rPr>
        <w:t>Special Advisory Committee for Retention (2013</w:t>
      </w:r>
      <w:r w:rsidR="00AC557B">
        <w:rPr>
          <w:b w:val="0"/>
          <w:bCs w:val="0"/>
          <w:color w:val="000000"/>
          <w:sz w:val="20"/>
          <w:szCs w:val="20"/>
        </w:rPr>
        <w:t>-</w:t>
      </w:r>
      <w:r w:rsidR="00502080">
        <w:rPr>
          <w:b w:val="0"/>
          <w:bCs w:val="0"/>
          <w:color w:val="000000"/>
          <w:sz w:val="20"/>
          <w:szCs w:val="20"/>
        </w:rPr>
        <w:t>2015</w:t>
      </w:r>
      <w:r w:rsidR="002132E9">
        <w:rPr>
          <w:b w:val="0"/>
          <w:bCs w:val="0"/>
          <w:color w:val="000000"/>
          <w:sz w:val="20"/>
          <w:szCs w:val="20"/>
        </w:rPr>
        <w:t>)</w:t>
      </w:r>
    </w:p>
    <w:p w14:paraId="5E8842F5" w14:textId="77777777" w:rsidR="00D20DB3" w:rsidRDefault="00D20DB3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Coordinator of Master’s Education Analysis for the Provost’s Office (2012)</w:t>
      </w:r>
    </w:p>
    <w:p w14:paraId="2C7D884C" w14:textId="77777777" w:rsidR="00406E04" w:rsidRDefault="00406E04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Graduate School Fellowships and Scholarships Committee (2011-</w:t>
      </w:r>
      <w:r w:rsidR="002132E9">
        <w:rPr>
          <w:b w:val="0"/>
          <w:bCs w:val="0"/>
          <w:color w:val="000000"/>
          <w:sz w:val="20"/>
          <w:szCs w:val="20"/>
        </w:rPr>
        <w:t>2012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66E29689" w14:textId="77777777" w:rsidR="00357FDB" w:rsidRDefault="00357FDB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lastRenderedPageBreak/>
        <w:t>Graduate School Taskforce (2011-</w:t>
      </w:r>
      <w:r w:rsidR="009054EA">
        <w:rPr>
          <w:b w:val="0"/>
          <w:bCs w:val="0"/>
          <w:color w:val="000000"/>
          <w:sz w:val="20"/>
          <w:szCs w:val="20"/>
        </w:rPr>
        <w:t>2013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1DB5F830" w14:textId="77777777" w:rsidR="00477E23" w:rsidRDefault="00477E23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Committee on Scholastic Standards and Petitions (2009-2012)</w:t>
      </w:r>
    </w:p>
    <w:p w14:paraId="68FF0AEC" w14:textId="77777777" w:rsidR="00E17830" w:rsidRDefault="00E17830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Carolina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Core A</w:t>
      </w:r>
      <w:r w:rsidR="00466A47">
        <w:rPr>
          <w:b w:val="0"/>
          <w:bCs w:val="0"/>
          <w:color w:val="000000"/>
          <w:sz w:val="20"/>
          <w:szCs w:val="20"/>
        </w:rPr>
        <w:t>rts Specialty Team Leader (2011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1B52F680" w14:textId="77777777" w:rsidR="003613F8" w:rsidRDefault="003613F8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Carolina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Core Curriculum Committee Content Consultant for the Arts (2010-</w:t>
      </w:r>
      <w:r w:rsidR="00466A47">
        <w:rPr>
          <w:b w:val="0"/>
          <w:bCs w:val="0"/>
          <w:color w:val="000000"/>
          <w:sz w:val="20"/>
          <w:szCs w:val="20"/>
        </w:rPr>
        <w:t>2011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58C73C27" w14:textId="77777777" w:rsidR="000640AA" w:rsidRDefault="000640AA" w:rsidP="000640AA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0640AA">
        <w:rPr>
          <w:b w:val="0"/>
          <w:bCs w:val="0"/>
          <w:color w:val="000000"/>
          <w:sz w:val="20"/>
          <w:szCs w:val="20"/>
        </w:rPr>
        <w:t>Faculty Senator (2003-</w:t>
      </w:r>
      <w:r w:rsidR="009720B5">
        <w:rPr>
          <w:b w:val="0"/>
          <w:bCs w:val="0"/>
          <w:color w:val="000000"/>
          <w:sz w:val="20"/>
          <w:szCs w:val="20"/>
        </w:rPr>
        <w:t>2007</w:t>
      </w:r>
      <w:r w:rsidRPr="000640AA">
        <w:rPr>
          <w:b w:val="0"/>
          <w:bCs w:val="0"/>
          <w:color w:val="000000"/>
          <w:sz w:val="20"/>
          <w:szCs w:val="20"/>
        </w:rPr>
        <w:t>)</w:t>
      </w:r>
    </w:p>
    <w:p w14:paraId="6E5B9216" w14:textId="77777777" w:rsidR="00144C3E" w:rsidRDefault="00144C3E" w:rsidP="00144C3E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4A0041BD" w14:textId="77777777" w:rsidR="00144C3E" w:rsidRDefault="00144C3E" w:rsidP="00322FF0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College Service</w:t>
      </w:r>
    </w:p>
    <w:p w14:paraId="0AD266CE" w14:textId="5C2D2882" w:rsidR="00383A1D" w:rsidRDefault="00383A1D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bookmarkStart w:id="2" w:name="_Hlk62027587"/>
      <w:r>
        <w:rPr>
          <w:b w:val="0"/>
          <w:bCs w:val="0"/>
          <w:color w:val="000000"/>
          <w:sz w:val="20"/>
          <w:szCs w:val="20"/>
        </w:rPr>
        <w:t>CAS Dean’s Advisory Group (Summer 2020-Present)</w:t>
      </w:r>
    </w:p>
    <w:p w14:paraId="4D0DA614" w14:textId="7C238FB7" w:rsidR="00383A1D" w:rsidRDefault="00383A1D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CAS Dean’s Return to Work Committee (Summer 2020-</w:t>
      </w:r>
      <w:r w:rsidR="00753BE4">
        <w:rPr>
          <w:b w:val="0"/>
          <w:bCs w:val="0"/>
          <w:color w:val="000000"/>
          <w:sz w:val="20"/>
          <w:szCs w:val="20"/>
        </w:rPr>
        <w:t>Spring 2021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06E6D14C" w14:textId="2CD88E28" w:rsidR="00144C3E" w:rsidRPr="000640AA" w:rsidRDefault="00144C3E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European Studies Affiliate Faculty Member (2008-Present)</w:t>
      </w:r>
    </w:p>
    <w:p w14:paraId="5FF7F7B8" w14:textId="77777777" w:rsidR="00144C3E" w:rsidRDefault="00144C3E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Latin American Studies Affiliate Faculty Member (2006-Present)</w:t>
      </w:r>
    </w:p>
    <w:p w14:paraId="46E74701" w14:textId="77777777" w:rsidR="00144C3E" w:rsidRDefault="00144C3E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smartTag w:uri="urn:schemas-microsoft-com:office:smarttags" w:element="City">
        <w:r>
          <w:rPr>
            <w:b w:val="0"/>
            <w:bCs w:val="0"/>
            <w:color w:val="000000"/>
            <w:sz w:val="20"/>
            <w:szCs w:val="20"/>
          </w:rPr>
          <w:t>Walker</w:t>
        </w:r>
      </w:smartTag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  <w:color w:val="000000"/>
              <w:sz w:val="20"/>
              <w:szCs w:val="20"/>
            </w:rPr>
            <w:t>Institute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  <w:color w:val="000000"/>
              <w:sz w:val="20"/>
              <w:szCs w:val="20"/>
            </w:rPr>
            <w:t>International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and Area Studies Affiliate (2006-Present)</w:t>
      </w:r>
    </w:p>
    <w:bookmarkEnd w:id="2"/>
    <w:p w14:paraId="319BC030" w14:textId="77777777" w:rsidR="00144C3E" w:rsidRDefault="00144C3E" w:rsidP="00144C3E">
      <w:pPr>
        <w:pStyle w:val="Heading1"/>
        <w:numPr>
          <w:ilvl w:val="1"/>
          <w:numId w:val="8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Women’s </w:t>
      </w:r>
      <w:r w:rsidR="00466A47">
        <w:rPr>
          <w:b w:val="0"/>
          <w:bCs w:val="0"/>
          <w:color w:val="000000"/>
          <w:sz w:val="20"/>
          <w:szCs w:val="20"/>
        </w:rPr>
        <w:t xml:space="preserve">and Gender </w:t>
      </w:r>
      <w:r>
        <w:rPr>
          <w:b w:val="0"/>
          <w:bCs w:val="0"/>
          <w:color w:val="000000"/>
          <w:sz w:val="20"/>
          <w:szCs w:val="20"/>
        </w:rPr>
        <w:t>Studies Affiliate Faculty Member (2004-</w:t>
      </w:r>
      <w:r w:rsidR="007B6C5B">
        <w:rPr>
          <w:b w:val="0"/>
          <w:bCs w:val="0"/>
          <w:color w:val="000000"/>
          <w:sz w:val="20"/>
          <w:szCs w:val="20"/>
        </w:rPr>
        <w:t>2014</w:t>
      </w:r>
      <w:r>
        <w:rPr>
          <w:b w:val="0"/>
          <w:bCs w:val="0"/>
          <w:color w:val="000000"/>
          <w:sz w:val="20"/>
          <w:szCs w:val="20"/>
        </w:rPr>
        <w:t>)</w:t>
      </w:r>
    </w:p>
    <w:p w14:paraId="3F28CE93" w14:textId="77777777" w:rsidR="000640AA" w:rsidRDefault="000640AA" w:rsidP="000640AA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</w:p>
    <w:p w14:paraId="1B89AEC7" w14:textId="77777777" w:rsidR="0091652E" w:rsidRPr="00986246" w:rsidRDefault="00DC5F7F" w:rsidP="000640AA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SVAD</w:t>
      </w:r>
      <w:r w:rsidR="000640AA">
        <w:rPr>
          <w:b w:val="0"/>
          <w:bCs w:val="0"/>
          <w:color w:val="000000"/>
          <w:sz w:val="22"/>
          <w:szCs w:val="22"/>
        </w:rPr>
        <w:t xml:space="preserve"> Service</w:t>
      </w:r>
      <w:r w:rsidR="0091652E">
        <w:rPr>
          <w:b w:val="0"/>
          <w:bCs w:val="0"/>
          <w:color w:val="000000"/>
          <w:sz w:val="22"/>
          <w:szCs w:val="22"/>
        </w:rPr>
        <w:t xml:space="preserve"> </w:t>
      </w:r>
    </w:p>
    <w:p w14:paraId="338FE1F8" w14:textId="77777777" w:rsidR="009636CB" w:rsidRDefault="009636CB" w:rsidP="009636CB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bookmarkStart w:id="3" w:name="_Hlk62027641"/>
      <w:r>
        <w:rPr>
          <w:b w:val="0"/>
          <w:bCs w:val="0"/>
          <w:color w:val="000000"/>
          <w:sz w:val="20"/>
        </w:rPr>
        <w:t>SVAD Diversity and Inclusion Committee (Fall 2020-Present)</w:t>
      </w:r>
    </w:p>
    <w:p w14:paraId="6F458134" w14:textId="77777777" w:rsidR="009636CB" w:rsidRDefault="009636CB" w:rsidP="009636CB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Tenure and Promotion Committee (2010-Present)</w:t>
      </w:r>
    </w:p>
    <w:p w14:paraId="3B8C7963" w14:textId="47F7649D" w:rsidR="00753BE4" w:rsidRDefault="00753BE4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Interim Area Coordinator, Art History (Spring 2021</w:t>
      </w:r>
      <w:r w:rsidR="009636CB">
        <w:rPr>
          <w:b w:val="0"/>
          <w:bCs w:val="0"/>
          <w:color w:val="000000"/>
          <w:sz w:val="20"/>
        </w:rPr>
        <w:t>-August 2021</w:t>
      </w:r>
      <w:r>
        <w:rPr>
          <w:b w:val="0"/>
          <w:bCs w:val="0"/>
          <w:color w:val="000000"/>
          <w:sz w:val="20"/>
        </w:rPr>
        <w:t>)</w:t>
      </w:r>
    </w:p>
    <w:p w14:paraId="4C6770AD" w14:textId="7E3EFA67" w:rsidR="00383A1D" w:rsidRDefault="00383A1D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SVAD Return to Work Committee (Summer 2020-</w:t>
      </w:r>
      <w:r w:rsidR="00753BE4">
        <w:rPr>
          <w:b w:val="0"/>
          <w:bCs w:val="0"/>
          <w:color w:val="000000"/>
          <w:sz w:val="20"/>
        </w:rPr>
        <w:t>Spring 2021</w:t>
      </w:r>
      <w:r>
        <w:rPr>
          <w:b w:val="0"/>
          <w:bCs w:val="0"/>
          <w:color w:val="000000"/>
          <w:sz w:val="20"/>
        </w:rPr>
        <w:t>)</w:t>
      </w:r>
    </w:p>
    <w:bookmarkEnd w:id="3"/>
    <w:p w14:paraId="0C02C5D0" w14:textId="74B7DB5D" w:rsidR="00A545CB" w:rsidRDefault="00A545CB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Chair, Buildings and Grounds Committee (Spring 2019)</w:t>
      </w:r>
    </w:p>
    <w:p w14:paraId="616B74E8" w14:textId="77777777" w:rsidR="009A6F4C" w:rsidRDefault="009A6F4C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Search Committee for Media Arts Assistant Professor (2018-2019)</w:t>
      </w:r>
    </w:p>
    <w:p w14:paraId="7270D8E5" w14:textId="77777777" w:rsidR="00C04449" w:rsidRDefault="00C04449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Search Committee for Art Education Instructor (2018)</w:t>
      </w:r>
    </w:p>
    <w:p w14:paraId="6E3DC99E" w14:textId="67B229B8" w:rsidR="009054EA" w:rsidRDefault="00021446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bookmarkStart w:id="4" w:name="_Hlk62027691"/>
      <w:r>
        <w:rPr>
          <w:b w:val="0"/>
          <w:bCs w:val="0"/>
          <w:color w:val="000000"/>
          <w:sz w:val="20"/>
        </w:rPr>
        <w:t>Chair,</w:t>
      </w:r>
      <w:r w:rsidR="009054EA">
        <w:rPr>
          <w:b w:val="0"/>
          <w:bCs w:val="0"/>
          <w:color w:val="000000"/>
          <w:sz w:val="20"/>
        </w:rPr>
        <w:t xml:space="preserve"> Curriculum Committee (2013-</w:t>
      </w:r>
      <w:r w:rsidR="00753BE4">
        <w:rPr>
          <w:b w:val="0"/>
          <w:bCs w:val="0"/>
          <w:color w:val="000000"/>
          <w:sz w:val="20"/>
        </w:rPr>
        <w:t>2021</w:t>
      </w:r>
      <w:r w:rsidR="009054EA">
        <w:rPr>
          <w:b w:val="0"/>
          <w:bCs w:val="0"/>
          <w:color w:val="000000"/>
          <w:sz w:val="20"/>
        </w:rPr>
        <w:t>)</w:t>
      </w:r>
    </w:p>
    <w:p w14:paraId="536C9920" w14:textId="21B4CF8E" w:rsidR="0013240A" w:rsidRDefault="0013240A" w:rsidP="0013240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Teaching Committee (2012-</w:t>
      </w:r>
      <w:r w:rsidR="00310259">
        <w:rPr>
          <w:b w:val="0"/>
          <w:bCs w:val="0"/>
          <w:color w:val="000000"/>
          <w:sz w:val="20"/>
        </w:rPr>
        <w:t>2018</w:t>
      </w:r>
      <w:r>
        <w:rPr>
          <w:b w:val="0"/>
          <w:bCs w:val="0"/>
          <w:color w:val="000000"/>
          <w:sz w:val="20"/>
        </w:rPr>
        <w:t>)</w:t>
      </w:r>
    </w:p>
    <w:p w14:paraId="636CB6D5" w14:textId="027E6550" w:rsidR="0013240A" w:rsidRDefault="0013240A" w:rsidP="0013240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Director’s Advisory Committee (2005-2007, 2009-</w:t>
      </w:r>
      <w:r w:rsidR="00753BE4">
        <w:rPr>
          <w:b w:val="0"/>
          <w:bCs w:val="0"/>
          <w:color w:val="000000"/>
          <w:sz w:val="20"/>
        </w:rPr>
        <w:t>2022</w:t>
      </w:r>
      <w:r>
        <w:rPr>
          <w:b w:val="0"/>
          <w:bCs w:val="0"/>
          <w:color w:val="000000"/>
          <w:sz w:val="20"/>
        </w:rPr>
        <w:t>)</w:t>
      </w:r>
    </w:p>
    <w:bookmarkEnd w:id="4"/>
    <w:p w14:paraId="5CAEED8E" w14:textId="77777777" w:rsidR="0077587B" w:rsidRDefault="0077587B" w:rsidP="00C04449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Search Committee for Art Education</w:t>
      </w:r>
      <w:r w:rsidR="00C04449">
        <w:rPr>
          <w:b w:val="0"/>
          <w:bCs w:val="0"/>
          <w:color w:val="000000"/>
          <w:sz w:val="20"/>
        </w:rPr>
        <w:t xml:space="preserve"> Professor</w:t>
      </w:r>
      <w:r>
        <w:rPr>
          <w:b w:val="0"/>
          <w:bCs w:val="0"/>
          <w:color w:val="000000"/>
          <w:sz w:val="20"/>
        </w:rPr>
        <w:t xml:space="preserve"> (2016-2017)</w:t>
      </w:r>
    </w:p>
    <w:p w14:paraId="3DDC5B2B" w14:textId="77777777" w:rsidR="00502080" w:rsidRDefault="00502080" w:rsidP="00502080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Chair, ad hoc NASAD Self-study Committee (2013-2016)</w:t>
      </w:r>
    </w:p>
    <w:p w14:paraId="49A260C1" w14:textId="77777777" w:rsidR="00502080" w:rsidRDefault="00502080" w:rsidP="00502080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Tenure and Promotion Criteria Revision Committee (2012)</w:t>
      </w:r>
    </w:p>
    <w:p w14:paraId="7566A7AC" w14:textId="77777777" w:rsidR="00227B2E" w:rsidRDefault="00227B2E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Search Committee</w:t>
      </w:r>
      <w:r w:rsidR="00021446">
        <w:rPr>
          <w:b w:val="0"/>
          <w:bCs w:val="0"/>
          <w:color w:val="000000"/>
          <w:sz w:val="20"/>
        </w:rPr>
        <w:t xml:space="preserve"> for Department Chair</w:t>
      </w:r>
      <w:r>
        <w:rPr>
          <w:b w:val="0"/>
          <w:bCs w:val="0"/>
          <w:color w:val="000000"/>
          <w:sz w:val="20"/>
        </w:rPr>
        <w:t xml:space="preserve"> (2011-2012)</w:t>
      </w:r>
    </w:p>
    <w:p w14:paraId="7E3B7056" w14:textId="77777777" w:rsidR="00227B2E" w:rsidRDefault="00021446" w:rsidP="00C04449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 xml:space="preserve">Search Committee for </w:t>
      </w:r>
      <w:r w:rsidR="00227B2E">
        <w:rPr>
          <w:b w:val="0"/>
          <w:bCs w:val="0"/>
          <w:color w:val="000000"/>
          <w:sz w:val="20"/>
        </w:rPr>
        <w:t>American Art/Architectural History</w:t>
      </w:r>
      <w:r w:rsidR="00C04449">
        <w:rPr>
          <w:b w:val="0"/>
          <w:bCs w:val="0"/>
          <w:color w:val="000000"/>
          <w:sz w:val="20"/>
        </w:rPr>
        <w:t xml:space="preserve"> Professor</w:t>
      </w:r>
      <w:r w:rsidR="00227B2E">
        <w:rPr>
          <w:b w:val="0"/>
          <w:bCs w:val="0"/>
          <w:color w:val="000000"/>
          <w:sz w:val="20"/>
        </w:rPr>
        <w:t xml:space="preserve"> (2010-2011)</w:t>
      </w:r>
    </w:p>
    <w:p w14:paraId="49518103" w14:textId="77777777" w:rsidR="00E17830" w:rsidRDefault="00E17830" w:rsidP="00E17830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Curriculum Committee (2004-</w:t>
      </w:r>
      <w:r w:rsidR="002061D8">
        <w:rPr>
          <w:b w:val="0"/>
          <w:bCs w:val="0"/>
          <w:color w:val="000000"/>
          <w:sz w:val="20"/>
        </w:rPr>
        <w:t>2012</w:t>
      </w:r>
      <w:r>
        <w:rPr>
          <w:b w:val="0"/>
          <w:bCs w:val="0"/>
          <w:color w:val="000000"/>
          <w:sz w:val="20"/>
        </w:rPr>
        <w:t>)</w:t>
      </w:r>
    </w:p>
    <w:p w14:paraId="56CF2DF9" w14:textId="77777777" w:rsidR="00CE0D73" w:rsidRDefault="00CE0D73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Awards Committee (2008-</w:t>
      </w:r>
      <w:r w:rsidR="00E17830">
        <w:rPr>
          <w:b w:val="0"/>
          <w:bCs w:val="0"/>
          <w:color w:val="000000"/>
          <w:sz w:val="20"/>
        </w:rPr>
        <w:t>2011</w:t>
      </w:r>
      <w:r>
        <w:rPr>
          <w:b w:val="0"/>
          <w:bCs w:val="0"/>
          <w:color w:val="000000"/>
          <w:sz w:val="20"/>
        </w:rPr>
        <w:t>)</w:t>
      </w:r>
    </w:p>
    <w:p w14:paraId="65239A26" w14:textId="77777777" w:rsidR="0091652E" w:rsidRDefault="0091652E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Co-Chair</w:t>
      </w:r>
      <w:r w:rsidR="00021446">
        <w:rPr>
          <w:b w:val="0"/>
          <w:bCs w:val="0"/>
          <w:color w:val="000000"/>
          <w:sz w:val="20"/>
        </w:rPr>
        <w:t>,</w:t>
      </w:r>
      <w:r>
        <w:rPr>
          <w:b w:val="0"/>
          <w:bCs w:val="0"/>
          <w:color w:val="000000"/>
          <w:sz w:val="20"/>
        </w:rPr>
        <w:t xml:space="preserve"> Visiting Artists/Guest Speakers Committee (2006-</w:t>
      </w:r>
      <w:r w:rsidR="00E17830">
        <w:rPr>
          <w:b w:val="0"/>
          <w:bCs w:val="0"/>
          <w:color w:val="000000"/>
          <w:sz w:val="20"/>
        </w:rPr>
        <w:t>2010</w:t>
      </w:r>
      <w:r>
        <w:rPr>
          <w:b w:val="0"/>
          <w:bCs w:val="0"/>
          <w:color w:val="000000"/>
          <w:sz w:val="20"/>
        </w:rPr>
        <w:t>)</w:t>
      </w:r>
    </w:p>
    <w:p w14:paraId="21DD84D7" w14:textId="77777777" w:rsidR="00F66377" w:rsidRDefault="00F66377" w:rsidP="00F66377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Art History Graduate Student Director (2004-</w:t>
      </w:r>
      <w:r w:rsidR="00E17830">
        <w:rPr>
          <w:b w:val="0"/>
          <w:bCs w:val="0"/>
          <w:color w:val="000000"/>
          <w:sz w:val="20"/>
        </w:rPr>
        <w:t>2009</w:t>
      </w:r>
      <w:r>
        <w:rPr>
          <w:b w:val="0"/>
          <w:bCs w:val="0"/>
          <w:color w:val="000000"/>
          <w:sz w:val="20"/>
        </w:rPr>
        <w:t>)</w:t>
      </w:r>
    </w:p>
    <w:p w14:paraId="4A3DE833" w14:textId="34F7F2B9" w:rsidR="008020B2" w:rsidRDefault="000F7BCB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Area Coordinator for Art History</w:t>
      </w:r>
      <w:r w:rsidR="0091652E">
        <w:rPr>
          <w:b w:val="0"/>
          <w:bCs w:val="0"/>
          <w:color w:val="000000"/>
          <w:sz w:val="20"/>
        </w:rPr>
        <w:t xml:space="preserve"> </w:t>
      </w:r>
      <w:r w:rsidR="008020B2">
        <w:rPr>
          <w:b w:val="0"/>
          <w:bCs w:val="0"/>
          <w:color w:val="000000"/>
          <w:sz w:val="20"/>
        </w:rPr>
        <w:t>(2005-</w:t>
      </w:r>
      <w:r w:rsidR="00696D16">
        <w:rPr>
          <w:b w:val="0"/>
          <w:bCs w:val="0"/>
          <w:color w:val="000000"/>
          <w:sz w:val="20"/>
        </w:rPr>
        <w:t>2007</w:t>
      </w:r>
      <w:r w:rsidR="008020B2">
        <w:rPr>
          <w:b w:val="0"/>
          <w:bCs w:val="0"/>
          <w:color w:val="000000"/>
          <w:sz w:val="20"/>
        </w:rPr>
        <w:t>)</w:t>
      </w:r>
    </w:p>
    <w:p w14:paraId="4401B9EE" w14:textId="77777777" w:rsidR="0091652E" w:rsidRDefault="0091652E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Studio Art Search Committee for Drawing Professor (2006)</w:t>
      </w:r>
    </w:p>
    <w:p w14:paraId="1146AB4B" w14:textId="77777777" w:rsidR="002242C1" w:rsidRDefault="002242C1" w:rsidP="00C04449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Chair</w:t>
      </w:r>
      <w:r w:rsidR="00021446">
        <w:rPr>
          <w:b w:val="0"/>
          <w:bCs w:val="0"/>
          <w:color w:val="000000"/>
          <w:sz w:val="20"/>
        </w:rPr>
        <w:t>,</w:t>
      </w:r>
      <w:r>
        <w:rPr>
          <w:b w:val="0"/>
          <w:bCs w:val="0"/>
          <w:color w:val="000000"/>
          <w:sz w:val="20"/>
        </w:rPr>
        <w:t xml:space="preserve"> Search Committee for </w:t>
      </w:r>
      <w:r w:rsidR="00C04449">
        <w:rPr>
          <w:b w:val="0"/>
          <w:bCs w:val="0"/>
          <w:color w:val="000000"/>
          <w:sz w:val="20"/>
        </w:rPr>
        <w:t>Roman Art History Professor</w:t>
      </w:r>
      <w:r>
        <w:rPr>
          <w:b w:val="0"/>
          <w:bCs w:val="0"/>
          <w:color w:val="000000"/>
          <w:sz w:val="20"/>
        </w:rPr>
        <w:t xml:space="preserve"> (2005)</w:t>
      </w:r>
    </w:p>
    <w:p w14:paraId="5F2608D4" w14:textId="77777777" w:rsidR="00BA5FE6" w:rsidRDefault="00BA5FE6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 xml:space="preserve">Co-founder of and Faculty </w:t>
      </w:r>
      <w:r w:rsidR="00086063">
        <w:rPr>
          <w:b w:val="0"/>
          <w:bCs w:val="0"/>
          <w:color w:val="000000"/>
          <w:sz w:val="20"/>
        </w:rPr>
        <w:t>Adviser</w:t>
      </w:r>
      <w:r>
        <w:rPr>
          <w:b w:val="0"/>
          <w:bCs w:val="0"/>
          <w:color w:val="000000"/>
          <w:sz w:val="20"/>
        </w:rPr>
        <w:t xml:space="preserve"> for the Art History Student Association at the </w:t>
      </w:r>
      <w:smartTag w:uri="urn:schemas-microsoft-com:office:smarttags" w:element="place">
        <w:smartTag w:uri="urn:schemas-microsoft-com:office:smarttags" w:element="PlaceType">
          <w:r>
            <w:rPr>
              <w:b w:val="0"/>
              <w:bCs w:val="0"/>
              <w:color w:val="000000"/>
              <w:sz w:val="20"/>
            </w:rPr>
            <w:t>University</w:t>
          </w:r>
        </w:smartTag>
        <w:r>
          <w:rPr>
            <w:b w:val="0"/>
            <w:bCs w:val="0"/>
            <w:color w:val="000000"/>
            <w:sz w:val="20"/>
          </w:rPr>
          <w:t xml:space="preserve"> of </w:t>
        </w:r>
        <w:smartTag w:uri="urn:schemas-microsoft-com:office:smarttags" w:element="PlaceName">
          <w:r>
            <w:rPr>
              <w:b w:val="0"/>
              <w:bCs w:val="0"/>
              <w:color w:val="000000"/>
              <w:sz w:val="20"/>
            </w:rPr>
            <w:t>South Carolina</w:t>
          </w:r>
        </w:smartTag>
      </w:smartTag>
      <w:r>
        <w:rPr>
          <w:b w:val="0"/>
          <w:bCs w:val="0"/>
          <w:color w:val="000000"/>
          <w:sz w:val="20"/>
        </w:rPr>
        <w:t xml:space="preserve"> (200</w:t>
      </w:r>
      <w:r w:rsidR="0091652E">
        <w:rPr>
          <w:b w:val="0"/>
          <w:bCs w:val="0"/>
          <w:color w:val="000000"/>
          <w:sz w:val="20"/>
        </w:rPr>
        <w:t>3</w:t>
      </w:r>
      <w:r>
        <w:rPr>
          <w:b w:val="0"/>
          <w:bCs w:val="0"/>
          <w:color w:val="000000"/>
          <w:sz w:val="20"/>
        </w:rPr>
        <w:t>-</w:t>
      </w:r>
      <w:r w:rsidR="0091652E">
        <w:rPr>
          <w:b w:val="0"/>
          <w:bCs w:val="0"/>
          <w:color w:val="000000"/>
          <w:sz w:val="20"/>
        </w:rPr>
        <w:t>2005</w:t>
      </w:r>
      <w:r>
        <w:rPr>
          <w:b w:val="0"/>
          <w:bCs w:val="0"/>
          <w:color w:val="000000"/>
          <w:sz w:val="20"/>
        </w:rPr>
        <w:t>)</w:t>
      </w:r>
    </w:p>
    <w:p w14:paraId="512D89C7" w14:textId="77777777" w:rsidR="008020B2" w:rsidRDefault="008020B2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Visiting Artists/Guest Speakers Committee (2003-</w:t>
      </w:r>
      <w:r w:rsidR="0091652E">
        <w:rPr>
          <w:b w:val="0"/>
          <w:bCs w:val="0"/>
          <w:color w:val="000000"/>
          <w:sz w:val="20"/>
        </w:rPr>
        <w:t>2006</w:t>
      </w:r>
      <w:r>
        <w:rPr>
          <w:b w:val="0"/>
          <w:bCs w:val="0"/>
          <w:color w:val="000000"/>
          <w:sz w:val="20"/>
        </w:rPr>
        <w:t>)</w:t>
      </w:r>
    </w:p>
    <w:p w14:paraId="5B0B6C2F" w14:textId="77777777" w:rsidR="008020B2" w:rsidRDefault="008020B2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0"/>
        </w:rPr>
        <w:t>Faculty/Student Exhibition Committee (2003-</w:t>
      </w:r>
      <w:r w:rsidR="00CE0D73">
        <w:rPr>
          <w:b w:val="0"/>
          <w:bCs w:val="0"/>
          <w:color w:val="000000"/>
          <w:sz w:val="20"/>
        </w:rPr>
        <w:t>2008</w:t>
      </w:r>
      <w:r>
        <w:rPr>
          <w:b w:val="0"/>
          <w:bCs w:val="0"/>
          <w:color w:val="000000"/>
          <w:sz w:val="20"/>
        </w:rPr>
        <w:t>)</w:t>
      </w:r>
    </w:p>
    <w:p w14:paraId="60423F8F" w14:textId="77777777" w:rsidR="008020B2" w:rsidRPr="002242C1" w:rsidRDefault="008020B2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0"/>
        </w:rPr>
        <w:t>MFA Studio Space Committee (2003-</w:t>
      </w:r>
      <w:r w:rsidR="00B56A3B">
        <w:rPr>
          <w:b w:val="0"/>
          <w:bCs w:val="0"/>
          <w:color w:val="000000"/>
          <w:sz w:val="20"/>
        </w:rPr>
        <w:t>2005</w:t>
      </w:r>
      <w:r>
        <w:rPr>
          <w:b w:val="0"/>
          <w:bCs w:val="0"/>
          <w:color w:val="000000"/>
          <w:sz w:val="20"/>
        </w:rPr>
        <w:t>)</w:t>
      </w:r>
    </w:p>
    <w:p w14:paraId="688D2DC9" w14:textId="77777777" w:rsidR="002242C1" w:rsidRDefault="002242C1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0"/>
        </w:rPr>
        <w:t>Search Committee for Two Positions</w:t>
      </w:r>
      <w:r w:rsidR="00C04449">
        <w:rPr>
          <w:b w:val="0"/>
          <w:bCs w:val="0"/>
          <w:color w:val="000000"/>
          <w:sz w:val="20"/>
        </w:rPr>
        <w:t xml:space="preserve"> (Professor and Instructor)</w:t>
      </w:r>
      <w:r>
        <w:rPr>
          <w:b w:val="0"/>
          <w:bCs w:val="0"/>
          <w:color w:val="000000"/>
          <w:sz w:val="20"/>
        </w:rPr>
        <w:t xml:space="preserve"> </w:t>
      </w:r>
      <w:r w:rsidR="00021446">
        <w:rPr>
          <w:b w:val="0"/>
          <w:bCs w:val="0"/>
          <w:color w:val="000000"/>
          <w:sz w:val="20"/>
        </w:rPr>
        <w:t xml:space="preserve">in Art Education </w:t>
      </w:r>
      <w:r>
        <w:rPr>
          <w:b w:val="0"/>
          <w:bCs w:val="0"/>
          <w:color w:val="000000"/>
          <w:sz w:val="20"/>
        </w:rPr>
        <w:t>(2003)</w:t>
      </w:r>
    </w:p>
    <w:p w14:paraId="0B2253E3" w14:textId="77777777" w:rsidR="008020B2" w:rsidRDefault="008020B2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0"/>
        </w:rPr>
        <w:t>Building Appearance Committee (2002-</w:t>
      </w:r>
      <w:r w:rsidR="00BA5FE6">
        <w:rPr>
          <w:b w:val="0"/>
          <w:bCs w:val="0"/>
          <w:color w:val="000000"/>
          <w:sz w:val="20"/>
        </w:rPr>
        <w:t>2005</w:t>
      </w:r>
      <w:r>
        <w:rPr>
          <w:b w:val="0"/>
          <w:bCs w:val="0"/>
          <w:color w:val="000000"/>
          <w:sz w:val="20"/>
        </w:rPr>
        <w:t>)</w:t>
      </w:r>
    </w:p>
    <w:p w14:paraId="3EF8D31A" w14:textId="77777777" w:rsidR="008020B2" w:rsidRPr="00F62CBF" w:rsidRDefault="008020B2" w:rsidP="000640AA">
      <w:pPr>
        <w:pStyle w:val="Heading1"/>
        <w:numPr>
          <w:ilvl w:val="1"/>
          <w:numId w:val="10"/>
        </w:numPr>
        <w:spacing w:before="0" w:beforeAutospacing="0" w:after="0" w:afterAutospacing="0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0"/>
        </w:rPr>
        <w:t>Departmental Liaison to the University Library’s Acquisitions Department (2002-2005)</w:t>
      </w:r>
    </w:p>
    <w:p w14:paraId="6AC769A7" w14:textId="77777777" w:rsidR="00C04449" w:rsidRDefault="00C04449" w:rsidP="00192C23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</w:rPr>
      </w:pPr>
    </w:p>
    <w:p w14:paraId="7F2D2A5E" w14:textId="77777777" w:rsidR="00D77542" w:rsidRDefault="0001313D" w:rsidP="008020B2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Accreditation, Assessment and Review Experience</w:t>
      </w:r>
    </w:p>
    <w:p w14:paraId="02BF5E59" w14:textId="77777777" w:rsidR="0001313D" w:rsidRDefault="0001313D" w:rsidP="00D77542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2013-</w:t>
      </w:r>
      <w:r w:rsidR="00502080">
        <w:rPr>
          <w:b w:val="0"/>
          <w:bCs w:val="0"/>
          <w:color w:val="000000"/>
          <w:sz w:val="20"/>
          <w:szCs w:val="20"/>
        </w:rPr>
        <w:t>2015</w:t>
      </w:r>
      <w:r>
        <w:rPr>
          <w:b w:val="0"/>
          <w:bCs w:val="0"/>
          <w:color w:val="000000"/>
          <w:sz w:val="20"/>
          <w:szCs w:val="20"/>
        </w:rPr>
        <w:t xml:space="preserve">: Coordinator of NASAD Self-Study, </w:t>
      </w:r>
      <w:r w:rsidR="00502080">
        <w:rPr>
          <w:b w:val="0"/>
          <w:bCs w:val="0"/>
          <w:color w:val="000000"/>
          <w:sz w:val="20"/>
          <w:szCs w:val="20"/>
        </w:rPr>
        <w:t>School of Visual Art and Design</w:t>
      </w:r>
      <w:r>
        <w:rPr>
          <w:b w:val="0"/>
          <w:bCs w:val="0"/>
          <w:color w:val="000000"/>
          <w:sz w:val="20"/>
          <w:szCs w:val="20"/>
        </w:rPr>
        <w:t>, University of South Carolina.</w:t>
      </w:r>
    </w:p>
    <w:p w14:paraId="02933C1A" w14:textId="77777777" w:rsidR="00D77542" w:rsidRDefault="00D77542" w:rsidP="00D77542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D77542">
        <w:rPr>
          <w:b w:val="0"/>
          <w:bCs w:val="0"/>
          <w:color w:val="000000"/>
          <w:sz w:val="20"/>
          <w:szCs w:val="20"/>
        </w:rPr>
        <w:lastRenderedPageBreak/>
        <w:t xml:space="preserve">February 2013: </w:t>
      </w:r>
      <w:r w:rsidR="00540A75">
        <w:rPr>
          <w:b w:val="0"/>
          <w:bCs w:val="0"/>
          <w:color w:val="000000"/>
          <w:sz w:val="20"/>
          <w:szCs w:val="20"/>
        </w:rPr>
        <w:t xml:space="preserve">Invited </w:t>
      </w:r>
      <w:r w:rsidRPr="00D77542">
        <w:rPr>
          <w:b w:val="0"/>
          <w:bCs w:val="0"/>
          <w:color w:val="000000"/>
          <w:sz w:val="20"/>
          <w:szCs w:val="20"/>
        </w:rPr>
        <w:t>Outside Program Reviewer, University of Wisconsin, Oshkosh, Art Department.</w:t>
      </w:r>
    </w:p>
    <w:p w14:paraId="657554A9" w14:textId="77777777" w:rsidR="0001313D" w:rsidRPr="00D77542" w:rsidRDefault="0001313D" w:rsidP="00D77542">
      <w:pPr>
        <w:pStyle w:val="Heading1"/>
        <w:numPr>
          <w:ilvl w:val="0"/>
          <w:numId w:val="1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2005-2011: Coordinator of SACS Assessment for Art History BA and MA Programs.</w:t>
      </w:r>
    </w:p>
    <w:p w14:paraId="4F360D7C" w14:textId="77777777" w:rsidR="00400284" w:rsidRDefault="00400284" w:rsidP="008020B2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2"/>
          <w:szCs w:val="22"/>
        </w:rPr>
      </w:pPr>
    </w:p>
    <w:p w14:paraId="1C598E31" w14:textId="3956BA4E" w:rsidR="008020B2" w:rsidRPr="00986246" w:rsidRDefault="008020B2" w:rsidP="008020B2">
      <w:pPr>
        <w:pStyle w:val="Heading1"/>
        <w:spacing w:before="0" w:beforeAutospacing="0" w:after="0" w:afterAutospacing="0"/>
        <w:ind w:left="720"/>
        <w:rPr>
          <w:b w:val="0"/>
          <w:bCs w:val="0"/>
          <w:color w:val="000000"/>
          <w:sz w:val="22"/>
          <w:szCs w:val="22"/>
        </w:rPr>
      </w:pPr>
      <w:r w:rsidRPr="00986246">
        <w:rPr>
          <w:b w:val="0"/>
          <w:bCs w:val="0"/>
          <w:color w:val="000000"/>
          <w:sz w:val="22"/>
          <w:szCs w:val="22"/>
        </w:rPr>
        <w:t>Doctoral Committee</w:t>
      </w:r>
      <w:r w:rsidR="000640AA">
        <w:rPr>
          <w:b w:val="0"/>
          <w:bCs w:val="0"/>
          <w:color w:val="000000"/>
          <w:sz w:val="22"/>
          <w:szCs w:val="22"/>
        </w:rPr>
        <w:t>s</w:t>
      </w:r>
    </w:p>
    <w:p w14:paraId="450BE306" w14:textId="54279E0D" w:rsidR="00CC5F6D" w:rsidRDefault="00CC5F6D" w:rsidP="001B51EC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August 2021-Present: Mr. E. Knight, Doctoral Candidate, English. Topic: Edgar Allen Poe and his influences/influence.</w:t>
      </w:r>
    </w:p>
    <w:p w14:paraId="32B0A40D" w14:textId="741134D8" w:rsidR="008B7DEB" w:rsidRPr="00CC5F6D" w:rsidRDefault="008B7DEB" w:rsidP="00CC5F6D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 w:rsidRPr="00CC5F6D">
        <w:rPr>
          <w:b w:val="0"/>
          <w:bCs w:val="0"/>
          <w:color w:val="000000"/>
          <w:sz w:val="20"/>
        </w:rPr>
        <w:t xml:space="preserve">May </w:t>
      </w:r>
      <w:r w:rsidR="001B51EC" w:rsidRPr="00CC5F6D">
        <w:rPr>
          <w:b w:val="0"/>
          <w:bCs w:val="0"/>
          <w:color w:val="000000"/>
          <w:sz w:val="20"/>
        </w:rPr>
        <w:t>2019</w:t>
      </w:r>
      <w:r w:rsidR="000F7BCB" w:rsidRPr="00CC5F6D">
        <w:rPr>
          <w:b w:val="0"/>
          <w:bCs w:val="0"/>
          <w:color w:val="000000"/>
          <w:sz w:val="20"/>
        </w:rPr>
        <w:t>-Present</w:t>
      </w:r>
      <w:r w:rsidRPr="00CC5F6D">
        <w:rPr>
          <w:b w:val="0"/>
          <w:bCs w:val="0"/>
          <w:color w:val="000000"/>
          <w:sz w:val="20"/>
        </w:rPr>
        <w:t>: Ms. K. Porubsky, Doctoral Candidate, English. Topic: Sympathy and Antipathy in Victorian Literature.</w:t>
      </w:r>
    </w:p>
    <w:p w14:paraId="3D924DAE" w14:textId="77777777" w:rsidR="00760502" w:rsidRDefault="00696D1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May 2008</w:t>
      </w:r>
      <w:r w:rsidR="00760502">
        <w:rPr>
          <w:b w:val="0"/>
          <w:bCs w:val="0"/>
          <w:color w:val="000000"/>
          <w:sz w:val="20"/>
        </w:rPr>
        <w:t xml:space="preserve">: Ms. C. Pottier, </w:t>
      </w:r>
      <w:r>
        <w:rPr>
          <w:b w:val="0"/>
          <w:bCs w:val="0"/>
          <w:color w:val="000000"/>
          <w:sz w:val="20"/>
        </w:rPr>
        <w:t>Ph.D.</w:t>
      </w:r>
      <w:r w:rsidR="000640AA">
        <w:rPr>
          <w:b w:val="0"/>
          <w:bCs w:val="0"/>
          <w:color w:val="000000"/>
          <w:sz w:val="20"/>
        </w:rPr>
        <w:t>, English</w:t>
      </w:r>
      <w:r w:rsidR="00760502">
        <w:rPr>
          <w:b w:val="0"/>
          <w:bCs w:val="0"/>
          <w:color w:val="000000"/>
          <w:sz w:val="20"/>
        </w:rPr>
        <w:t xml:space="preserve">. Topic: </w:t>
      </w:r>
      <w:r w:rsidR="00177D4E">
        <w:rPr>
          <w:b w:val="0"/>
          <w:bCs w:val="0"/>
          <w:color w:val="000000"/>
          <w:sz w:val="20"/>
        </w:rPr>
        <w:t>Dissection Imagery in Romantic and Gothic Literature of the Nineteenth Century.</w:t>
      </w:r>
    </w:p>
    <w:p w14:paraId="30BAE693" w14:textId="77777777" w:rsidR="008020B2" w:rsidRDefault="00696D1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May</w:t>
      </w:r>
      <w:r w:rsidR="00BA5FE6">
        <w:rPr>
          <w:b w:val="0"/>
          <w:bCs w:val="0"/>
          <w:color w:val="000000"/>
          <w:sz w:val="20"/>
        </w:rPr>
        <w:t xml:space="preserve"> 2004: </w:t>
      </w:r>
      <w:r w:rsidR="008020B2">
        <w:rPr>
          <w:b w:val="0"/>
          <w:bCs w:val="0"/>
          <w:color w:val="000000"/>
          <w:sz w:val="20"/>
        </w:rPr>
        <w:t>Mr. H. Hootman, Ph.D.</w:t>
      </w:r>
      <w:r w:rsidR="000640AA">
        <w:rPr>
          <w:b w:val="0"/>
          <w:bCs w:val="0"/>
          <w:color w:val="000000"/>
          <w:sz w:val="20"/>
        </w:rPr>
        <w:t>, English.</w:t>
      </w:r>
      <w:r w:rsidR="00BA5FE6">
        <w:rPr>
          <w:b w:val="0"/>
          <w:bCs w:val="0"/>
          <w:color w:val="000000"/>
          <w:sz w:val="20"/>
        </w:rPr>
        <w:t xml:space="preserve"> </w:t>
      </w:r>
      <w:r w:rsidR="008020B2">
        <w:rPr>
          <w:b w:val="0"/>
          <w:bCs w:val="0"/>
          <w:color w:val="000000"/>
          <w:sz w:val="20"/>
        </w:rPr>
        <w:t>Topic: Nineteenth-Century British Literary Annuals</w:t>
      </w:r>
      <w:r w:rsidR="00BA5FE6">
        <w:rPr>
          <w:b w:val="0"/>
          <w:bCs w:val="0"/>
          <w:color w:val="000000"/>
          <w:sz w:val="20"/>
        </w:rPr>
        <w:t>.</w:t>
      </w:r>
    </w:p>
    <w:p w14:paraId="0D2C717E" w14:textId="77777777" w:rsidR="008020B2" w:rsidRDefault="00696D1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>December</w:t>
      </w:r>
      <w:r w:rsidR="00BA5FE6">
        <w:rPr>
          <w:b w:val="0"/>
          <w:bCs w:val="0"/>
          <w:color w:val="000000"/>
          <w:sz w:val="20"/>
        </w:rPr>
        <w:t xml:space="preserve"> 2003: </w:t>
      </w:r>
      <w:r w:rsidR="008020B2">
        <w:rPr>
          <w:b w:val="0"/>
          <w:bCs w:val="0"/>
          <w:color w:val="000000"/>
          <w:sz w:val="20"/>
        </w:rPr>
        <w:t>Mr. C. Frick, Ph.D.</w:t>
      </w:r>
      <w:r w:rsidR="000640AA">
        <w:rPr>
          <w:b w:val="0"/>
          <w:bCs w:val="0"/>
          <w:color w:val="000000"/>
          <w:sz w:val="20"/>
        </w:rPr>
        <w:t>, English.</w:t>
      </w:r>
      <w:r w:rsidR="00BA5FE6">
        <w:rPr>
          <w:b w:val="0"/>
          <w:bCs w:val="0"/>
          <w:color w:val="000000"/>
          <w:sz w:val="20"/>
        </w:rPr>
        <w:t xml:space="preserve"> </w:t>
      </w:r>
      <w:r w:rsidR="008020B2">
        <w:rPr>
          <w:b w:val="0"/>
          <w:bCs w:val="0"/>
          <w:color w:val="000000"/>
          <w:sz w:val="20"/>
        </w:rPr>
        <w:t>Topic: Female Poets and the Gaze in Nineteenth-Century England</w:t>
      </w:r>
      <w:r w:rsidR="00BA5FE6">
        <w:rPr>
          <w:b w:val="0"/>
          <w:bCs w:val="0"/>
          <w:color w:val="000000"/>
          <w:sz w:val="20"/>
        </w:rPr>
        <w:t>.</w:t>
      </w:r>
    </w:p>
    <w:p w14:paraId="6BE2E20A" w14:textId="77777777" w:rsidR="00400284" w:rsidRDefault="00400284" w:rsidP="00986246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</w:p>
    <w:p w14:paraId="1D5B1347" w14:textId="67B0275C" w:rsidR="008020B2" w:rsidRPr="00986246" w:rsidRDefault="00953549" w:rsidP="00986246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>
        <w:rPr>
          <w:b w:val="0"/>
          <w:bCs w:val="0"/>
          <w:color w:val="000000"/>
          <w:sz w:val="22"/>
          <w:szCs w:val="22"/>
        </w:rPr>
        <w:t>Director of Master’s Theses</w:t>
      </w:r>
    </w:p>
    <w:p w14:paraId="5B27E708" w14:textId="77777777" w:rsidR="00142980" w:rsidRDefault="00142980" w:rsidP="0014298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2022: Ms. C. Thomas, MA (Art History).</w:t>
      </w:r>
    </w:p>
    <w:p w14:paraId="5FE032B1" w14:textId="379FCF7C" w:rsidR="006B6016" w:rsidRDefault="002A0CFF" w:rsidP="00042B0B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Summer</w:t>
      </w:r>
      <w:r w:rsidR="006B6016">
        <w:rPr>
          <w:b w:val="0"/>
          <w:bCs w:val="0"/>
          <w:color w:val="000000"/>
          <w:sz w:val="20"/>
          <w:szCs w:val="20"/>
        </w:rPr>
        <w:t xml:space="preserve"> 2021: Ms. N. Gerth, MA (Art History).</w:t>
      </w:r>
      <w:r>
        <w:rPr>
          <w:b w:val="0"/>
          <w:bCs w:val="0"/>
          <w:color w:val="000000"/>
          <w:sz w:val="20"/>
          <w:szCs w:val="20"/>
        </w:rPr>
        <w:t xml:space="preserve"> Topic: John Laurens as South Carolina naturalist and artist.</w:t>
      </w:r>
    </w:p>
    <w:p w14:paraId="49FF3DF8" w14:textId="24A098D3" w:rsidR="00042B0B" w:rsidRPr="006A5B9E" w:rsidRDefault="00C04449" w:rsidP="00042B0B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  <w:lang w:val="fr-FR"/>
        </w:rPr>
      </w:pPr>
      <w:r>
        <w:rPr>
          <w:b w:val="0"/>
          <w:bCs w:val="0"/>
          <w:color w:val="000000"/>
          <w:sz w:val="20"/>
          <w:szCs w:val="20"/>
        </w:rPr>
        <w:t>Summer</w:t>
      </w:r>
      <w:r w:rsidR="00042B0B">
        <w:rPr>
          <w:b w:val="0"/>
          <w:bCs w:val="0"/>
          <w:color w:val="000000"/>
          <w:sz w:val="20"/>
          <w:szCs w:val="20"/>
        </w:rPr>
        <w:t xml:space="preserve"> 2018: Mr. G. Thomas, MA (Art History). </w:t>
      </w:r>
      <w:r w:rsidR="00042B0B" w:rsidRPr="006A5B9E">
        <w:rPr>
          <w:b w:val="0"/>
          <w:bCs w:val="0"/>
          <w:color w:val="000000"/>
          <w:sz w:val="20"/>
          <w:szCs w:val="20"/>
          <w:lang w:val="fr-FR"/>
        </w:rPr>
        <w:t xml:space="preserve">Topic: Puvis de Chavannes and the Avant Garde. </w:t>
      </w:r>
    </w:p>
    <w:p w14:paraId="5FF92F41" w14:textId="77777777" w:rsidR="00305082" w:rsidRDefault="00305082" w:rsidP="00D14A5D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Fall 2017: Ms. A. Breen, MA (Art History). Topic: </w:t>
      </w:r>
      <w:r w:rsidR="00BA0566">
        <w:rPr>
          <w:b w:val="0"/>
          <w:bCs w:val="0"/>
          <w:color w:val="000000"/>
          <w:sz w:val="20"/>
          <w:szCs w:val="20"/>
        </w:rPr>
        <w:t>19</w:t>
      </w:r>
      <w:r w:rsidR="00BA0566" w:rsidRPr="00BA0566">
        <w:rPr>
          <w:b w:val="0"/>
          <w:bCs w:val="0"/>
          <w:color w:val="000000"/>
          <w:sz w:val="20"/>
          <w:szCs w:val="20"/>
          <w:vertAlign w:val="superscript"/>
        </w:rPr>
        <w:t>th</w:t>
      </w:r>
      <w:r w:rsidR="00BA0566">
        <w:rPr>
          <w:b w:val="0"/>
          <w:bCs w:val="0"/>
          <w:color w:val="000000"/>
          <w:sz w:val="20"/>
          <w:szCs w:val="20"/>
        </w:rPr>
        <w:t xml:space="preserve">-Century </w:t>
      </w:r>
      <w:r w:rsidR="00DB1474">
        <w:rPr>
          <w:b w:val="0"/>
          <w:bCs w:val="0"/>
          <w:color w:val="000000"/>
          <w:sz w:val="20"/>
          <w:szCs w:val="20"/>
        </w:rPr>
        <w:t>British Watercolors at the Gibbes Museum.</w:t>
      </w:r>
    </w:p>
    <w:p w14:paraId="7596BA7C" w14:textId="77777777" w:rsidR="004B450D" w:rsidRPr="00D14A5D" w:rsidRDefault="00983EDA" w:rsidP="00D14A5D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Fall</w:t>
      </w:r>
      <w:r w:rsidR="004B450D">
        <w:rPr>
          <w:b w:val="0"/>
          <w:bCs w:val="0"/>
          <w:color w:val="000000"/>
          <w:sz w:val="20"/>
          <w:szCs w:val="20"/>
        </w:rPr>
        <w:t xml:space="preserve"> 2011: Ms. A. Chapman, MA (Art History). Topic: </w:t>
      </w:r>
      <w:r>
        <w:rPr>
          <w:b w:val="0"/>
          <w:bCs w:val="0"/>
          <w:color w:val="000000"/>
          <w:sz w:val="20"/>
          <w:szCs w:val="20"/>
        </w:rPr>
        <w:t>Charles Willson Peale</w:t>
      </w:r>
      <w:r w:rsidR="00D14A5D">
        <w:rPr>
          <w:b w:val="0"/>
          <w:bCs w:val="0"/>
          <w:color w:val="000000"/>
          <w:sz w:val="20"/>
          <w:szCs w:val="20"/>
        </w:rPr>
        <w:t xml:space="preserve">; </w:t>
      </w:r>
      <w:r w:rsidR="004B450D" w:rsidRPr="00D14A5D">
        <w:rPr>
          <w:b w:val="0"/>
          <w:bCs w:val="0"/>
          <w:color w:val="000000"/>
          <w:sz w:val="20"/>
          <w:szCs w:val="20"/>
        </w:rPr>
        <w:t>Ms. L. Hughes, MA (Art History). Topic: 18</w:t>
      </w:r>
      <w:r w:rsidR="004B450D" w:rsidRPr="00D14A5D">
        <w:rPr>
          <w:b w:val="0"/>
          <w:bCs w:val="0"/>
          <w:color w:val="000000"/>
          <w:sz w:val="20"/>
          <w:szCs w:val="20"/>
          <w:vertAlign w:val="superscript"/>
        </w:rPr>
        <w:t>th</w:t>
      </w:r>
      <w:r w:rsidR="004B450D" w:rsidRPr="00D14A5D">
        <w:rPr>
          <w:b w:val="0"/>
          <w:bCs w:val="0"/>
          <w:color w:val="000000"/>
          <w:sz w:val="20"/>
          <w:szCs w:val="20"/>
        </w:rPr>
        <w:t>-Century Casta Paintings in New Spain.</w:t>
      </w:r>
    </w:p>
    <w:p w14:paraId="327D1A23" w14:textId="77777777" w:rsidR="00E17830" w:rsidRDefault="00E17830" w:rsidP="00E1783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2011: Ms. S. Bethea, MA (Art History). Topic: Odd Nerdrum and the Value of Kitsch.</w:t>
      </w:r>
    </w:p>
    <w:p w14:paraId="04608A8F" w14:textId="77777777" w:rsidR="001E05E1" w:rsidRDefault="003613F8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2010</w:t>
      </w:r>
      <w:r w:rsidR="001E05E1">
        <w:rPr>
          <w:b w:val="0"/>
          <w:bCs w:val="0"/>
          <w:color w:val="000000"/>
          <w:sz w:val="20"/>
          <w:szCs w:val="20"/>
        </w:rPr>
        <w:t xml:space="preserve">: Ms. </w:t>
      </w:r>
      <w:r>
        <w:rPr>
          <w:b w:val="0"/>
          <w:bCs w:val="0"/>
          <w:color w:val="000000"/>
          <w:sz w:val="20"/>
          <w:szCs w:val="20"/>
        </w:rPr>
        <w:t>B.</w:t>
      </w:r>
      <w:r w:rsidR="001E05E1">
        <w:rPr>
          <w:b w:val="0"/>
          <w:bCs w:val="0"/>
          <w:color w:val="000000"/>
          <w:sz w:val="20"/>
          <w:szCs w:val="20"/>
        </w:rPr>
        <w:t xml:space="preserve"> Fadeley, MA (Art History). Topic: Hiram Powers, Swedenborgianism, and the American Abolition Movement.</w:t>
      </w:r>
    </w:p>
    <w:p w14:paraId="06B03B43" w14:textId="77777777" w:rsidR="00E01DAD" w:rsidRDefault="00E01DAD" w:rsidP="002A1FA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</w:t>
      </w:r>
      <w:r w:rsidR="001E05E1">
        <w:rPr>
          <w:b w:val="0"/>
          <w:bCs w:val="0"/>
          <w:color w:val="000000"/>
          <w:sz w:val="20"/>
          <w:szCs w:val="20"/>
        </w:rPr>
        <w:t>2009</w:t>
      </w:r>
      <w:r>
        <w:rPr>
          <w:b w:val="0"/>
          <w:bCs w:val="0"/>
          <w:color w:val="000000"/>
          <w:sz w:val="20"/>
          <w:szCs w:val="20"/>
        </w:rPr>
        <w:t xml:space="preserve">: Ms. </w:t>
      </w:r>
      <w:r w:rsidR="003613F8">
        <w:rPr>
          <w:b w:val="0"/>
          <w:bCs w:val="0"/>
          <w:color w:val="000000"/>
          <w:sz w:val="20"/>
          <w:szCs w:val="20"/>
        </w:rPr>
        <w:t>E.</w:t>
      </w:r>
      <w:r>
        <w:rPr>
          <w:b w:val="0"/>
          <w:bCs w:val="0"/>
          <w:color w:val="000000"/>
          <w:sz w:val="20"/>
          <w:szCs w:val="20"/>
        </w:rPr>
        <w:t xml:space="preserve"> Patton, MA (Art History). Topic: Changing visualizations of classi</w:t>
      </w:r>
      <w:r w:rsidR="002A1FA6">
        <w:rPr>
          <w:b w:val="0"/>
          <w:bCs w:val="0"/>
          <w:color w:val="000000"/>
          <w:sz w:val="20"/>
          <w:szCs w:val="20"/>
        </w:rPr>
        <w:t>cal myths in the history of art;</w:t>
      </w:r>
      <w:r>
        <w:rPr>
          <w:b w:val="0"/>
          <w:bCs w:val="0"/>
          <w:color w:val="000000"/>
          <w:sz w:val="20"/>
          <w:szCs w:val="20"/>
        </w:rPr>
        <w:t xml:space="preserve"> Ms. </w:t>
      </w:r>
      <w:r w:rsidR="003613F8">
        <w:rPr>
          <w:b w:val="0"/>
          <w:bCs w:val="0"/>
          <w:color w:val="000000"/>
          <w:sz w:val="20"/>
          <w:szCs w:val="20"/>
        </w:rPr>
        <w:t>H.</w:t>
      </w:r>
      <w:r>
        <w:rPr>
          <w:b w:val="0"/>
          <w:bCs w:val="0"/>
          <w:color w:val="000000"/>
          <w:sz w:val="20"/>
          <w:szCs w:val="20"/>
        </w:rPr>
        <w:t xml:space="preserve"> Haney, MA (Art History). Topic: </w:t>
      </w:r>
      <w:r w:rsidR="0079131C">
        <w:rPr>
          <w:b w:val="0"/>
          <w:bCs w:val="0"/>
          <w:color w:val="000000"/>
          <w:sz w:val="20"/>
          <w:szCs w:val="20"/>
        </w:rPr>
        <w:t xml:space="preserve">Mary Cassatt and </w:t>
      </w:r>
      <w:r w:rsidR="001E05E1">
        <w:rPr>
          <w:b w:val="0"/>
          <w:bCs w:val="0"/>
          <w:color w:val="000000"/>
          <w:sz w:val="20"/>
          <w:szCs w:val="20"/>
        </w:rPr>
        <w:t>Gender Politics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31DE2C5E" w14:textId="77777777" w:rsidR="00E01DAD" w:rsidRDefault="00095B0F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2008</w:t>
      </w:r>
      <w:r w:rsidR="00E01DAD">
        <w:rPr>
          <w:b w:val="0"/>
          <w:bCs w:val="0"/>
          <w:color w:val="000000"/>
          <w:sz w:val="20"/>
          <w:szCs w:val="20"/>
        </w:rPr>
        <w:t xml:space="preserve">: Mr. </w:t>
      </w:r>
      <w:r w:rsidR="003613F8">
        <w:rPr>
          <w:b w:val="0"/>
          <w:bCs w:val="0"/>
          <w:color w:val="000000"/>
          <w:sz w:val="20"/>
          <w:szCs w:val="20"/>
        </w:rPr>
        <w:t>M.</w:t>
      </w:r>
      <w:r w:rsidR="00E01DAD">
        <w:rPr>
          <w:b w:val="0"/>
          <w:bCs w:val="0"/>
          <w:color w:val="000000"/>
          <w:sz w:val="20"/>
          <w:szCs w:val="20"/>
        </w:rPr>
        <w:t xml:space="preserve"> Sieckman, MA (Art History). Topic: Gavin Hamilton’s contribution to Neoclassical Taste.</w:t>
      </w:r>
    </w:p>
    <w:p w14:paraId="3358E060" w14:textId="77777777" w:rsidR="008020B2" w:rsidRPr="0012088C" w:rsidRDefault="00BA5FE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Summer 2005:</w:t>
      </w:r>
      <w:r w:rsidRPr="0012088C">
        <w:rPr>
          <w:b w:val="0"/>
          <w:bCs w:val="0"/>
          <w:color w:val="000000"/>
          <w:sz w:val="20"/>
          <w:szCs w:val="20"/>
        </w:rPr>
        <w:t xml:space="preserve"> 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Ms. </w:t>
      </w:r>
      <w:r w:rsidR="003613F8">
        <w:rPr>
          <w:b w:val="0"/>
          <w:bCs w:val="0"/>
          <w:color w:val="000000"/>
          <w:sz w:val="20"/>
          <w:szCs w:val="20"/>
        </w:rPr>
        <w:t>A.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 Fordham, MA (Art History)</w:t>
      </w:r>
      <w:r>
        <w:rPr>
          <w:b w:val="0"/>
          <w:bCs w:val="0"/>
          <w:color w:val="000000"/>
          <w:sz w:val="20"/>
          <w:szCs w:val="20"/>
        </w:rPr>
        <w:t>. Topic: Outsider Art,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 xml:space="preserve">Jean </w:t>
      </w:r>
      <w:r w:rsidR="008020B2" w:rsidRPr="0012088C">
        <w:rPr>
          <w:b w:val="0"/>
          <w:bCs w:val="0"/>
          <w:color w:val="000000"/>
          <w:sz w:val="20"/>
          <w:szCs w:val="20"/>
        </w:rPr>
        <w:t>Dubuffet</w:t>
      </w:r>
      <w:r>
        <w:rPr>
          <w:b w:val="0"/>
          <w:bCs w:val="0"/>
          <w:color w:val="000000"/>
          <w:sz w:val="20"/>
          <w:szCs w:val="20"/>
        </w:rPr>
        <w:t>,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 and Art Brut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73A48EA0" w14:textId="77777777" w:rsidR="008020B2" w:rsidRDefault="00BA5FE6" w:rsidP="008020B2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</w:rPr>
      </w:pPr>
      <w:r>
        <w:rPr>
          <w:b w:val="0"/>
          <w:bCs w:val="0"/>
          <w:color w:val="000000"/>
          <w:sz w:val="20"/>
        </w:rPr>
        <w:t xml:space="preserve">Summer 2004: </w:t>
      </w:r>
      <w:r w:rsidR="008020B2">
        <w:rPr>
          <w:b w:val="0"/>
          <w:bCs w:val="0"/>
          <w:color w:val="000000"/>
          <w:sz w:val="20"/>
        </w:rPr>
        <w:t>Mr. A. Cass, MA</w:t>
      </w:r>
      <w:r>
        <w:rPr>
          <w:b w:val="0"/>
          <w:bCs w:val="0"/>
          <w:color w:val="000000"/>
          <w:sz w:val="20"/>
        </w:rPr>
        <w:t xml:space="preserve"> (Studio—</w:t>
      </w:r>
      <w:r w:rsidR="008020B2">
        <w:rPr>
          <w:b w:val="0"/>
          <w:bCs w:val="0"/>
          <w:color w:val="000000"/>
          <w:sz w:val="20"/>
        </w:rPr>
        <w:t>Painting)</w:t>
      </w:r>
      <w:r>
        <w:rPr>
          <w:b w:val="0"/>
          <w:bCs w:val="0"/>
          <w:color w:val="000000"/>
          <w:sz w:val="20"/>
        </w:rPr>
        <w:t>. Topic</w:t>
      </w:r>
      <w:r w:rsidR="008020B2">
        <w:rPr>
          <w:b w:val="0"/>
          <w:bCs w:val="0"/>
          <w:color w:val="000000"/>
          <w:sz w:val="20"/>
        </w:rPr>
        <w:t>: Establishing the Difference Between Canonical</w:t>
      </w:r>
      <w:r>
        <w:rPr>
          <w:b w:val="0"/>
          <w:bCs w:val="0"/>
          <w:color w:val="000000"/>
          <w:sz w:val="20"/>
        </w:rPr>
        <w:t xml:space="preserve"> Orthodox</w:t>
      </w:r>
      <w:r w:rsidR="008020B2">
        <w:rPr>
          <w:b w:val="0"/>
          <w:bCs w:val="0"/>
          <w:color w:val="000000"/>
          <w:sz w:val="20"/>
        </w:rPr>
        <w:t xml:space="preserve"> Ikons</w:t>
      </w:r>
      <w:r>
        <w:rPr>
          <w:b w:val="0"/>
          <w:bCs w:val="0"/>
          <w:color w:val="000000"/>
          <w:sz w:val="20"/>
        </w:rPr>
        <w:t xml:space="preserve"> and Religious Themed Paintings.</w:t>
      </w:r>
    </w:p>
    <w:p w14:paraId="0B008278" w14:textId="77777777" w:rsidR="008020B2" w:rsidRPr="0012088C" w:rsidRDefault="00BA5FE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2004: </w:t>
      </w:r>
      <w:r w:rsidR="008020B2" w:rsidRPr="0012088C">
        <w:rPr>
          <w:b w:val="0"/>
          <w:bCs w:val="0"/>
          <w:color w:val="000000"/>
          <w:sz w:val="20"/>
          <w:szCs w:val="20"/>
        </w:rPr>
        <w:t>Ms. C. Ford, MA (Art History)</w:t>
      </w:r>
      <w:r>
        <w:rPr>
          <w:b w:val="0"/>
          <w:bCs w:val="0"/>
          <w:color w:val="000000"/>
          <w:sz w:val="20"/>
          <w:szCs w:val="20"/>
        </w:rPr>
        <w:t xml:space="preserve">. </w:t>
      </w:r>
      <w:r w:rsidR="008020B2" w:rsidRPr="0012088C">
        <w:rPr>
          <w:b w:val="0"/>
          <w:bCs w:val="0"/>
          <w:color w:val="000000"/>
          <w:sz w:val="20"/>
          <w:szCs w:val="20"/>
        </w:rPr>
        <w:t>Topic: Judy Chicago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2D99F044" w14:textId="77777777" w:rsidR="008020B2" w:rsidRDefault="008020B2" w:rsidP="008020B2">
      <w:pPr>
        <w:pStyle w:val="Heading1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05A31CCD" w14:textId="77777777" w:rsidR="00192C23" w:rsidRDefault="00192C23" w:rsidP="00986246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</w:p>
    <w:p w14:paraId="5D948B82" w14:textId="77777777" w:rsidR="008020B2" w:rsidRPr="00986246" w:rsidRDefault="008020B2" w:rsidP="00986246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 w:rsidRPr="00986246">
        <w:rPr>
          <w:b w:val="0"/>
          <w:bCs w:val="0"/>
          <w:color w:val="000000"/>
          <w:sz w:val="22"/>
          <w:szCs w:val="22"/>
        </w:rPr>
        <w:t>Secondary Reader and Defense Committee Member for Master’s Theses</w:t>
      </w:r>
    </w:p>
    <w:p w14:paraId="666D35EE" w14:textId="084B5E38" w:rsidR="00154895" w:rsidRDefault="00154895" w:rsidP="00310259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2022: Mr. N. Brutto, MFA (Ceramics).</w:t>
      </w:r>
    </w:p>
    <w:p w14:paraId="04ECA56B" w14:textId="50F87354" w:rsidR="00310259" w:rsidRDefault="00310259" w:rsidP="00310259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Fall 20</w:t>
      </w:r>
      <w:r w:rsidR="000F7BCB">
        <w:rPr>
          <w:b w:val="0"/>
          <w:bCs w:val="0"/>
          <w:color w:val="000000"/>
          <w:sz w:val="20"/>
          <w:szCs w:val="20"/>
        </w:rPr>
        <w:t>19-Present</w:t>
      </w:r>
      <w:r>
        <w:rPr>
          <w:b w:val="0"/>
          <w:bCs w:val="0"/>
          <w:color w:val="000000"/>
          <w:sz w:val="20"/>
          <w:szCs w:val="20"/>
        </w:rPr>
        <w:t>: Ms. G. Whitmire, MA (Art History).</w:t>
      </w:r>
    </w:p>
    <w:p w14:paraId="2D0B7B82" w14:textId="1EAE3026" w:rsidR="00383A1D" w:rsidRDefault="00383A1D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2021: Mr. P. Burke, MFA (Ceramics</w:t>
      </w:r>
      <w:r w:rsidR="00154895">
        <w:rPr>
          <w:b w:val="0"/>
          <w:bCs w:val="0"/>
          <w:color w:val="000000"/>
          <w:sz w:val="20"/>
          <w:szCs w:val="20"/>
        </w:rPr>
        <w:t>/Painting</w:t>
      </w:r>
      <w:r w:rsidR="007A0940">
        <w:rPr>
          <w:b w:val="0"/>
          <w:bCs w:val="0"/>
          <w:color w:val="000000"/>
          <w:sz w:val="20"/>
          <w:szCs w:val="20"/>
        </w:rPr>
        <w:t>)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0EB95D4D" w14:textId="6422EC98" w:rsidR="00464015" w:rsidRDefault="00464015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2020: </w:t>
      </w:r>
      <w:r w:rsidR="00E148FC">
        <w:rPr>
          <w:b w:val="0"/>
          <w:bCs w:val="0"/>
          <w:color w:val="000000"/>
          <w:sz w:val="20"/>
          <w:szCs w:val="20"/>
        </w:rPr>
        <w:t xml:space="preserve">Mr. R. DeLeon, MFA (Ceramics); </w:t>
      </w:r>
      <w:r>
        <w:rPr>
          <w:b w:val="0"/>
          <w:bCs w:val="0"/>
          <w:color w:val="000000"/>
          <w:sz w:val="20"/>
          <w:szCs w:val="20"/>
        </w:rPr>
        <w:t xml:space="preserve">Ms. K. Olive, MFA (Painting); Ms. </w:t>
      </w:r>
      <w:r w:rsidR="008E74FB">
        <w:rPr>
          <w:b w:val="0"/>
          <w:bCs w:val="0"/>
          <w:color w:val="000000"/>
          <w:sz w:val="20"/>
          <w:szCs w:val="20"/>
        </w:rPr>
        <w:t>K. Ledford, MA (Art History).</w:t>
      </w:r>
    </w:p>
    <w:p w14:paraId="26B8EC6B" w14:textId="53346023" w:rsidR="007B25F1" w:rsidRDefault="007B25F1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Fall 2019: Mr. J. Tecklenburg, MFA (Painting).</w:t>
      </w:r>
    </w:p>
    <w:p w14:paraId="1B5900E0" w14:textId="7BFF8F32" w:rsidR="008E74FB" w:rsidRDefault="008E74FB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Summer 2019: Ms. V. Bennett, MA (Art History).</w:t>
      </w:r>
    </w:p>
    <w:p w14:paraId="1F5297D2" w14:textId="16257C9C" w:rsidR="00632740" w:rsidRDefault="007B25F1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2019: </w:t>
      </w:r>
      <w:r w:rsidR="00632740">
        <w:rPr>
          <w:b w:val="0"/>
          <w:bCs w:val="0"/>
          <w:color w:val="000000"/>
          <w:sz w:val="20"/>
          <w:szCs w:val="20"/>
        </w:rPr>
        <w:t>Mr. T. C</w:t>
      </w:r>
      <w:r w:rsidR="00322FF0">
        <w:rPr>
          <w:b w:val="0"/>
          <w:bCs w:val="0"/>
          <w:color w:val="000000"/>
          <w:sz w:val="20"/>
          <w:szCs w:val="20"/>
        </w:rPr>
        <w:t xml:space="preserve">asamassa, MFA (Painting); </w:t>
      </w:r>
      <w:r w:rsidR="005F102A">
        <w:rPr>
          <w:b w:val="0"/>
          <w:bCs w:val="0"/>
          <w:color w:val="000000"/>
          <w:sz w:val="20"/>
          <w:szCs w:val="20"/>
        </w:rPr>
        <w:t>Ms. L. Clark, MFA (Creative Writing).</w:t>
      </w:r>
    </w:p>
    <w:p w14:paraId="3E9709B0" w14:textId="77777777" w:rsidR="001B51EC" w:rsidRDefault="001B51EC" w:rsidP="0063274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Summer 2018: Ms. H. Marodin, MA (Art History).</w:t>
      </w:r>
    </w:p>
    <w:p w14:paraId="435B79D5" w14:textId="77777777" w:rsidR="00F5293D" w:rsidRDefault="00F5293D" w:rsidP="0063274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lastRenderedPageBreak/>
        <w:t>Spring 2018: Ms. E. Hernandez, MFA (Painting)</w:t>
      </w:r>
      <w:r w:rsidR="00632740">
        <w:rPr>
          <w:b w:val="0"/>
          <w:bCs w:val="0"/>
          <w:color w:val="000000"/>
          <w:sz w:val="20"/>
          <w:szCs w:val="20"/>
        </w:rPr>
        <w:t xml:space="preserve">; </w:t>
      </w:r>
      <w:r w:rsidR="005C15D5">
        <w:rPr>
          <w:b w:val="0"/>
          <w:bCs w:val="0"/>
          <w:color w:val="000000"/>
          <w:sz w:val="20"/>
          <w:szCs w:val="20"/>
        </w:rPr>
        <w:t>Mr. J. Knight, MFA (Painting)</w:t>
      </w:r>
      <w:r w:rsidR="00632740">
        <w:rPr>
          <w:b w:val="0"/>
          <w:bCs w:val="0"/>
          <w:color w:val="000000"/>
          <w:sz w:val="20"/>
          <w:szCs w:val="20"/>
        </w:rPr>
        <w:t>; and Ms. M. Marshall, MFA (Creative Writing).</w:t>
      </w:r>
    </w:p>
    <w:p w14:paraId="275DB281" w14:textId="77777777" w:rsidR="00CC2F11" w:rsidRDefault="00CC2F11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</w:t>
      </w:r>
      <w:r w:rsidR="00502080">
        <w:rPr>
          <w:b w:val="0"/>
          <w:bCs w:val="0"/>
          <w:color w:val="000000"/>
          <w:sz w:val="20"/>
          <w:szCs w:val="20"/>
        </w:rPr>
        <w:t>ng 2016: Ms. C. Pennington, MFA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="00502080">
        <w:rPr>
          <w:b w:val="0"/>
          <w:bCs w:val="0"/>
          <w:color w:val="000000"/>
          <w:sz w:val="20"/>
          <w:szCs w:val="20"/>
        </w:rPr>
        <w:t>(Painting); Ms. S. Shively, MFA</w:t>
      </w:r>
      <w:r>
        <w:rPr>
          <w:b w:val="0"/>
          <w:bCs w:val="0"/>
          <w:color w:val="000000"/>
          <w:sz w:val="20"/>
          <w:szCs w:val="20"/>
        </w:rPr>
        <w:t xml:space="preserve"> (Photography).</w:t>
      </w:r>
    </w:p>
    <w:p w14:paraId="5095B556" w14:textId="77777777" w:rsidR="00836F7F" w:rsidRDefault="00836F7F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2014: Ms. S. Lindsey, MFA (Painting, 3-D).</w:t>
      </w:r>
    </w:p>
    <w:p w14:paraId="1A5A801B" w14:textId="77777777" w:rsidR="004B0713" w:rsidRDefault="00080112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</w:t>
      </w:r>
      <w:r w:rsidR="004B0713">
        <w:rPr>
          <w:b w:val="0"/>
          <w:bCs w:val="0"/>
          <w:color w:val="000000"/>
          <w:sz w:val="20"/>
          <w:szCs w:val="20"/>
        </w:rPr>
        <w:t xml:space="preserve"> 2013: </w:t>
      </w:r>
      <w:r>
        <w:rPr>
          <w:b w:val="0"/>
          <w:bCs w:val="0"/>
          <w:color w:val="000000"/>
          <w:sz w:val="20"/>
          <w:szCs w:val="20"/>
        </w:rPr>
        <w:t>Ms. H. Douglas, MFA (Ceramics).</w:t>
      </w:r>
    </w:p>
    <w:p w14:paraId="1CF159D0" w14:textId="77777777" w:rsidR="00983EDA" w:rsidRDefault="00983EDA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2012: Ms. L. VanCamp, MFA (Ceramics); Ms. F. Dean, MFA (Ceramics); Ms. J. Rose, MFA (Painting)</w:t>
      </w:r>
      <w:r w:rsidR="00805BE0">
        <w:rPr>
          <w:b w:val="0"/>
          <w:bCs w:val="0"/>
          <w:color w:val="000000"/>
          <w:sz w:val="20"/>
          <w:szCs w:val="20"/>
        </w:rPr>
        <w:t>; Ms. S. Drogalis, MA (Art History)</w:t>
      </w:r>
      <w:r>
        <w:rPr>
          <w:b w:val="0"/>
          <w:bCs w:val="0"/>
          <w:color w:val="000000"/>
          <w:sz w:val="20"/>
          <w:szCs w:val="20"/>
        </w:rPr>
        <w:t xml:space="preserve">. </w:t>
      </w:r>
    </w:p>
    <w:p w14:paraId="720F3768" w14:textId="77777777" w:rsidR="00513EFE" w:rsidRDefault="00513EFE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2011: Ms. J. Boyer, MA (Art History).</w:t>
      </w:r>
    </w:p>
    <w:p w14:paraId="4CCD8F7C" w14:textId="77777777" w:rsidR="003613F8" w:rsidRDefault="003613F8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2010: Ms. K. Lybarger, MA (Art History); Ms. Pam Wall, MA (Art History)</w:t>
      </w:r>
      <w:r w:rsidR="00513EFE">
        <w:rPr>
          <w:b w:val="0"/>
          <w:bCs w:val="0"/>
          <w:color w:val="000000"/>
          <w:sz w:val="20"/>
          <w:szCs w:val="20"/>
        </w:rPr>
        <w:t>.</w:t>
      </w:r>
    </w:p>
    <w:p w14:paraId="050667E2" w14:textId="77777777" w:rsidR="00335EBA" w:rsidRDefault="00335EBA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2009: Mr. C. Goodrich, MA (Art History); Ms. T. Smith, MA (Art History); Ms. L.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Schmid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b w:val="0"/>
              <w:bCs w:val="0"/>
              <w:color w:val="000000"/>
              <w:sz w:val="20"/>
              <w:szCs w:val="20"/>
            </w:rPr>
            <w:t>MA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(Art History).</w:t>
      </w:r>
    </w:p>
    <w:p w14:paraId="61CC08CA" w14:textId="77777777" w:rsidR="00696D16" w:rsidRDefault="00696D16" w:rsidP="00696D1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2008: Ms. </w:t>
      </w:r>
      <w:r w:rsidR="00335EBA">
        <w:rPr>
          <w:b w:val="0"/>
          <w:bCs w:val="0"/>
          <w:color w:val="000000"/>
          <w:sz w:val="20"/>
          <w:szCs w:val="20"/>
        </w:rPr>
        <w:t xml:space="preserve">Amanda Davis, MA (Art History); Mr. J. </w:t>
      </w:r>
      <w:smartTag w:uri="urn:schemas-microsoft-com:office:smarttags" w:element="place">
        <w:smartTag w:uri="urn:schemas-microsoft-com:office:smarttags" w:element="City">
          <w:r w:rsidR="00335EBA">
            <w:rPr>
              <w:b w:val="0"/>
              <w:bCs w:val="0"/>
              <w:color w:val="000000"/>
              <w:sz w:val="20"/>
              <w:szCs w:val="20"/>
            </w:rPr>
            <w:t>Morehead</w:t>
          </w:r>
        </w:smartTag>
        <w:r w:rsidR="00335EBA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="00335EBA">
            <w:rPr>
              <w:b w:val="0"/>
              <w:bCs w:val="0"/>
              <w:color w:val="000000"/>
              <w:sz w:val="20"/>
              <w:szCs w:val="20"/>
            </w:rPr>
            <w:t>MA</w:t>
          </w:r>
        </w:smartTag>
      </w:smartTag>
      <w:r w:rsidR="00335EBA">
        <w:rPr>
          <w:b w:val="0"/>
          <w:bCs w:val="0"/>
          <w:color w:val="000000"/>
          <w:sz w:val="20"/>
          <w:szCs w:val="20"/>
        </w:rPr>
        <w:t xml:space="preserve"> (Art History).</w:t>
      </w:r>
    </w:p>
    <w:p w14:paraId="6B7A165B" w14:textId="77777777" w:rsidR="004A75B8" w:rsidRDefault="004A75B8" w:rsidP="00322FF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Summer 2007: Ms. C. Moskot, MFA (Painting).</w:t>
      </w:r>
    </w:p>
    <w:p w14:paraId="45B88D41" w14:textId="77777777" w:rsidR="006E133F" w:rsidRDefault="006E133F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2007: M</w:t>
      </w:r>
      <w:r w:rsidR="00335EBA">
        <w:rPr>
          <w:b w:val="0"/>
          <w:bCs w:val="0"/>
          <w:color w:val="000000"/>
          <w:sz w:val="20"/>
          <w:szCs w:val="20"/>
        </w:rPr>
        <w:t>s. K. Laprad, MA (Art History); Ms. M. Neil, MA (Art History);</w:t>
      </w:r>
      <w:r>
        <w:rPr>
          <w:b w:val="0"/>
          <w:bCs w:val="0"/>
          <w:color w:val="000000"/>
          <w:sz w:val="20"/>
          <w:szCs w:val="20"/>
        </w:rPr>
        <w:t xml:space="preserve"> Ms. </w:t>
      </w:r>
      <w:r w:rsidR="00335EBA">
        <w:rPr>
          <w:b w:val="0"/>
          <w:bCs w:val="0"/>
          <w:color w:val="000000"/>
          <w:sz w:val="20"/>
          <w:szCs w:val="20"/>
        </w:rPr>
        <w:t>L.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bCs w:val="0"/>
              <w:color w:val="000000"/>
              <w:sz w:val="20"/>
              <w:szCs w:val="20"/>
            </w:rPr>
            <w:t>Heiser</w:t>
          </w:r>
        </w:smartTag>
        <w:r w:rsidR="00335EBA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="00335EBA">
            <w:rPr>
              <w:b w:val="0"/>
              <w:bCs w:val="0"/>
              <w:color w:val="000000"/>
              <w:sz w:val="20"/>
              <w:szCs w:val="20"/>
            </w:rPr>
            <w:t>MA</w:t>
          </w:r>
        </w:smartTag>
      </w:smartTag>
      <w:r w:rsidR="00335EBA">
        <w:rPr>
          <w:b w:val="0"/>
          <w:bCs w:val="0"/>
          <w:color w:val="000000"/>
          <w:sz w:val="20"/>
          <w:szCs w:val="20"/>
        </w:rPr>
        <w:t xml:space="preserve"> (Art History).</w:t>
      </w:r>
    </w:p>
    <w:p w14:paraId="540FDB8A" w14:textId="77777777" w:rsidR="00335EBA" w:rsidRDefault="00177D4E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2006: Ms. A. Harper, MA (Art History). </w:t>
      </w:r>
    </w:p>
    <w:p w14:paraId="7F6630AB" w14:textId="77777777" w:rsidR="008020B2" w:rsidRPr="0012088C" w:rsidRDefault="00BA5FE6" w:rsidP="00BA5FE6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2005: </w:t>
      </w:r>
      <w:r w:rsidR="008020B2" w:rsidRPr="0012088C">
        <w:rPr>
          <w:b w:val="0"/>
          <w:bCs w:val="0"/>
          <w:color w:val="000000"/>
          <w:sz w:val="20"/>
          <w:szCs w:val="20"/>
        </w:rPr>
        <w:t>Ms. J</w:t>
      </w:r>
      <w:r w:rsidR="008020B2">
        <w:rPr>
          <w:b w:val="0"/>
          <w:bCs w:val="0"/>
          <w:color w:val="000000"/>
          <w:sz w:val="20"/>
          <w:szCs w:val="20"/>
        </w:rPr>
        <w:t>.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 Norris, MA (Art History</w:t>
      </w:r>
      <w:r w:rsidR="00335EBA">
        <w:rPr>
          <w:b w:val="0"/>
          <w:bCs w:val="0"/>
          <w:color w:val="000000"/>
          <w:sz w:val="20"/>
          <w:szCs w:val="20"/>
        </w:rPr>
        <w:t xml:space="preserve">); 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Ms. E. </w:t>
      </w:r>
      <w:smartTag w:uri="urn:schemas-microsoft-com:office:smarttags" w:element="City">
        <w:r w:rsidR="008020B2" w:rsidRPr="0012088C">
          <w:rPr>
            <w:b w:val="0"/>
            <w:bCs w:val="0"/>
            <w:color w:val="000000"/>
            <w:sz w:val="20"/>
            <w:szCs w:val="20"/>
          </w:rPr>
          <w:t>Somerwitz</w:t>
        </w:r>
      </w:smartTag>
      <w:r w:rsidR="008020B2" w:rsidRPr="0012088C"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State">
        <w:r w:rsidR="008020B2" w:rsidRPr="0012088C">
          <w:rPr>
            <w:b w:val="0"/>
            <w:bCs w:val="0"/>
            <w:color w:val="000000"/>
            <w:sz w:val="20"/>
            <w:szCs w:val="20"/>
          </w:rPr>
          <w:t>MA</w:t>
        </w:r>
      </w:smartTag>
      <w:r w:rsidR="008020B2" w:rsidRPr="0012088C">
        <w:rPr>
          <w:b w:val="0"/>
          <w:bCs w:val="0"/>
          <w:color w:val="000000"/>
          <w:sz w:val="20"/>
          <w:szCs w:val="20"/>
        </w:rPr>
        <w:t xml:space="preserve"> (Art History</w:t>
      </w:r>
      <w:r w:rsidR="00335EBA">
        <w:rPr>
          <w:b w:val="0"/>
          <w:bCs w:val="0"/>
          <w:color w:val="000000"/>
          <w:sz w:val="20"/>
          <w:szCs w:val="20"/>
        </w:rPr>
        <w:t xml:space="preserve">); 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Ms. G. </w:t>
      </w:r>
      <w:smartTag w:uri="urn:schemas-microsoft-com:office:smarttags" w:element="place">
        <w:smartTag w:uri="urn:schemas-microsoft-com:office:smarttags" w:element="City">
          <w:r w:rsidR="008020B2" w:rsidRPr="0012088C">
            <w:rPr>
              <w:b w:val="0"/>
              <w:bCs w:val="0"/>
              <w:color w:val="000000"/>
              <w:sz w:val="20"/>
              <w:szCs w:val="20"/>
            </w:rPr>
            <w:t>Battle</w:t>
          </w:r>
        </w:smartTag>
        <w:r w:rsidR="008020B2" w:rsidRPr="0012088C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="008020B2" w:rsidRPr="0012088C">
            <w:rPr>
              <w:b w:val="0"/>
              <w:bCs w:val="0"/>
              <w:color w:val="000000"/>
              <w:sz w:val="20"/>
              <w:szCs w:val="20"/>
            </w:rPr>
            <w:t>MA</w:t>
          </w:r>
        </w:smartTag>
      </w:smartTag>
      <w:r w:rsidR="008020B2" w:rsidRPr="0012088C">
        <w:rPr>
          <w:b w:val="0"/>
          <w:bCs w:val="0"/>
          <w:color w:val="000000"/>
          <w:sz w:val="20"/>
          <w:szCs w:val="20"/>
        </w:rPr>
        <w:t xml:space="preserve"> (Art History)</w:t>
      </w:r>
      <w:r>
        <w:rPr>
          <w:b w:val="0"/>
          <w:bCs w:val="0"/>
          <w:color w:val="000000"/>
          <w:sz w:val="20"/>
          <w:szCs w:val="20"/>
        </w:rPr>
        <w:t xml:space="preserve">. </w:t>
      </w:r>
    </w:p>
    <w:p w14:paraId="0E6613C6" w14:textId="77777777" w:rsidR="00335EBA" w:rsidRDefault="00D32B63" w:rsidP="00D32B63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Fall 2004: 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Ms. E. Harris, </w:t>
      </w:r>
      <w:r w:rsidRPr="0012088C">
        <w:rPr>
          <w:b w:val="0"/>
          <w:bCs w:val="0"/>
          <w:color w:val="000000"/>
          <w:sz w:val="20"/>
          <w:szCs w:val="20"/>
        </w:rPr>
        <w:t>MA (</w:t>
      </w:r>
      <w:r w:rsidR="008020B2" w:rsidRPr="0012088C">
        <w:rPr>
          <w:b w:val="0"/>
          <w:bCs w:val="0"/>
          <w:color w:val="000000"/>
          <w:sz w:val="20"/>
          <w:szCs w:val="20"/>
        </w:rPr>
        <w:t>Art History</w:t>
      </w:r>
      <w:r w:rsidR="00335EBA">
        <w:rPr>
          <w:b w:val="0"/>
          <w:bCs w:val="0"/>
          <w:color w:val="000000"/>
          <w:sz w:val="20"/>
          <w:szCs w:val="20"/>
        </w:rPr>
        <w:t>);</w:t>
      </w:r>
      <w:r>
        <w:rPr>
          <w:b w:val="0"/>
          <w:bCs w:val="0"/>
          <w:color w:val="000000"/>
          <w:sz w:val="20"/>
          <w:szCs w:val="20"/>
        </w:rPr>
        <w:t xml:space="preserve"> </w:t>
      </w:r>
      <w:r w:rsidR="008020B2" w:rsidRPr="0012088C">
        <w:rPr>
          <w:b w:val="0"/>
          <w:bCs w:val="0"/>
          <w:color w:val="000000"/>
          <w:sz w:val="20"/>
          <w:szCs w:val="20"/>
        </w:rPr>
        <w:t xml:space="preserve">Mr. J. </w:t>
      </w:r>
      <w:smartTag w:uri="urn:schemas-microsoft-com:office:smarttags" w:element="place">
        <w:smartTag w:uri="urn:schemas-microsoft-com:office:smarttags" w:element="City">
          <w:r w:rsidR="008020B2" w:rsidRPr="0012088C">
            <w:rPr>
              <w:b w:val="0"/>
              <w:bCs w:val="0"/>
              <w:color w:val="000000"/>
              <w:sz w:val="20"/>
              <w:szCs w:val="20"/>
            </w:rPr>
            <w:t>Shaiman</w:t>
          </w:r>
        </w:smartTag>
        <w:r w:rsidR="008020B2" w:rsidRPr="0012088C">
          <w:rPr>
            <w:b w:val="0"/>
            <w:bCs w:val="0"/>
            <w:color w:val="000000"/>
            <w:sz w:val="20"/>
            <w:szCs w:val="20"/>
          </w:rPr>
          <w:t xml:space="preserve">, </w:t>
        </w:r>
        <w:smartTag w:uri="urn:schemas-microsoft-com:office:smarttags" w:element="State">
          <w:r w:rsidR="008020B2" w:rsidRPr="0012088C">
            <w:rPr>
              <w:b w:val="0"/>
              <w:bCs w:val="0"/>
              <w:color w:val="000000"/>
              <w:sz w:val="20"/>
              <w:szCs w:val="20"/>
            </w:rPr>
            <w:t>MA</w:t>
          </w:r>
        </w:smartTag>
      </w:smartTag>
      <w:r w:rsidR="008020B2" w:rsidRPr="0012088C">
        <w:rPr>
          <w:b w:val="0"/>
          <w:bCs w:val="0"/>
          <w:color w:val="000000"/>
          <w:sz w:val="20"/>
          <w:szCs w:val="20"/>
        </w:rPr>
        <w:t xml:space="preserve"> (Art History)</w:t>
      </w:r>
      <w:r w:rsidR="00335EBA">
        <w:rPr>
          <w:b w:val="0"/>
          <w:bCs w:val="0"/>
          <w:color w:val="000000"/>
          <w:sz w:val="20"/>
          <w:szCs w:val="20"/>
        </w:rPr>
        <w:t>.</w:t>
      </w:r>
    </w:p>
    <w:p w14:paraId="7D114BF2" w14:textId="77777777" w:rsidR="00335EBA" w:rsidRDefault="00D32B63" w:rsidP="00322FF0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2004: </w:t>
      </w:r>
      <w:r w:rsidR="008020B2" w:rsidRPr="0012088C">
        <w:rPr>
          <w:b w:val="0"/>
          <w:bCs w:val="0"/>
          <w:color w:val="000000"/>
          <w:sz w:val="20"/>
          <w:szCs w:val="20"/>
        </w:rPr>
        <w:t>Mr. M. Cassidy, MFA (Painting)</w:t>
      </w:r>
      <w:r>
        <w:rPr>
          <w:b w:val="0"/>
          <w:bCs w:val="0"/>
          <w:color w:val="000000"/>
          <w:sz w:val="20"/>
          <w:szCs w:val="20"/>
        </w:rPr>
        <w:t xml:space="preserve">. </w:t>
      </w:r>
    </w:p>
    <w:p w14:paraId="1B9B8BE3" w14:textId="77777777" w:rsidR="008020B2" w:rsidRDefault="00D32B63" w:rsidP="008020B2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2003: </w:t>
      </w:r>
      <w:r w:rsidR="008020B2" w:rsidRPr="0012088C">
        <w:rPr>
          <w:b w:val="0"/>
          <w:bCs w:val="0"/>
          <w:color w:val="000000"/>
          <w:sz w:val="20"/>
          <w:szCs w:val="20"/>
        </w:rPr>
        <w:t>Ms. R. Miroshnikova, MA (Art History)</w:t>
      </w:r>
      <w:r w:rsidR="00335EBA">
        <w:rPr>
          <w:b w:val="0"/>
          <w:bCs w:val="0"/>
          <w:color w:val="000000"/>
          <w:sz w:val="20"/>
          <w:szCs w:val="20"/>
        </w:rPr>
        <w:t xml:space="preserve">; </w:t>
      </w:r>
      <w:r w:rsidR="008020B2" w:rsidRPr="0012088C">
        <w:rPr>
          <w:b w:val="0"/>
          <w:bCs w:val="0"/>
          <w:color w:val="000000"/>
          <w:sz w:val="20"/>
          <w:szCs w:val="20"/>
        </w:rPr>
        <w:t>Mr. M. Roper, MA (Art History)</w:t>
      </w:r>
      <w:r>
        <w:rPr>
          <w:b w:val="0"/>
          <w:bCs w:val="0"/>
          <w:color w:val="000000"/>
          <w:sz w:val="20"/>
          <w:szCs w:val="20"/>
        </w:rPr>
        <w:t xml:space="preserve">. </w:t>
      </w:r>
    </w:p>
    <w:p w14:paraId="39523871" w14:textId="77777777" w:rsidR="00335EBA" w:rsidRPr="0012088C" w:rsidRDefault="00335EBA" w:rsidP="00335EBA">
      <w:pPr>
        <w:pStyle w:val="Heading1"/>
        <w:spacing w:before="0" w:beforeAutospacing="0" w:after="0" w:afterAutospacing="0"/>
        <w:ind w:left="1440"/>
        <w:rPr>
          <w:b w:val="0"/>
          <w:bCs w:val="0"/>
          <w:color w:val="000000"/>
          <w:sz w:val="20"/>
          <w:szCs w:val="20"/>
        </w:rPr>
      </w:pPr>
    </w:p>
    <w:p w14:paraId="224C0AA3" w14:textId="77777777" w:rsidR="00177D4E" w:rsidRPr="00177D4E" w:rsidRDefault="00177D4E" w:rsidP="00322FF0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 w:rsidRPr="00177D4E">
        <w:rPr>
          <w:b w:val="0"/>
          <w:bCs w:val="0"/>
          <w:color w:val="000000"/>
          <w:sz w:val="22"/>
          <w:szCs w:val="22"/>
        </w:rPr>
        <w:t xml:space="preserve">Director of Undergraduate </w:t>
      </w:r>
      <w:r w:rsidR="005F202D">
        <w:rPr>
          <w:b w:val="0"/>
          <w:bCs w:val="0"/>
          <w:color w:val="000000"/>
          <w:sz w:val="22"/>
          <w:szCs w:val="22"/>
        </w:rPr>
        <w:t>Research</w:t>
      </w:r>
    </w:p>
    <w:p w14:paraId="6796F88A" w14:textId="18682BAD" w:rsidR="007A0940" w:rsidRDefault="00722E4E" w:rsidP="00177D4E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2021: </w:t>
      </w:r>
      <w:r w:rsidR="007A0940">
        <w:rPr>
          <w:b w:val="0"/>
          <w:bCs w:val="0"/>
          <w:color w:val="000000"/>
          <w:sz w:val="20"/>
          <w:szCs w:val="20"/>
        </w:rPr>
        <w:t xml:space="preserve">Ms. M. Morgan, Honors College (Public Health, minor in Art History). Topic: </w:t>
      </w:r>
      <w:r w:rsidR="00753BE4">
        <w:rPr>
          <w:b w:val="0"/>
          <w:bCs w:val="0"/>
          <w:color w:val="000000"/>
          <w:sz w:val="20"/>
          <w:szCs w:val="20"/>
        </w:rPr>
        <w:t>Visual Culture of Medical History.</w:t>
      </w:r>
    </w:p>
    <w:p w14:paraId="5A40E2E9" w14:textId="46CAA7DF" w:rsidR="004B6427" w:rsidRDefault="004B6427" w:rsidP="00177D4E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2020: Ms. M. Wildes, Honors College (</w:t>
      </w:r>
      <w:r w:rsidR="00E26B2D">
        <w:rPr>
          <w:b w:val="0"/>
          <w:bCs w:val="0"/>
          <w:color w:val="000000"/>
          <w:sz w:val="20"/>
          <w:szCs w:val="20"/>
        </w:rPr>
        <w:t xml:space="preserve">Pre-Med). Topic: Evolution of Medical Ethics. </w:t>
      </w:r>
    </w:p>
    <w:p w14:paraId="064DDA5E" w14:textId="77777777" w:rsidR="00305082" w:rsidRDefault="004E0D8D" w:rsidP="00177D4E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2017: Ms. T. Stegmann, Honors College (Art History). Topic: </w:t>
      </w:r>
      <w:r w:rsidR="005F202D">
        <w:rPr>
          <w:b w:val="0"/>
          <w:bCs w:val="0"/>
          <w:color w:val="000000"/>
          <w:sz w:val="20"/>
          <w:szCs w:val="20"/>
        </w:rPr>
        <w:t>Social Media as Self-Portraiture.</w:t>
      </w:r>
    </w:p>
    <w:p w14:paraId="73BEF3D4" w14:textId="77777777" w:rsidR="005F202D" w:rsidRDefault="005F202D" w:rsidP="00177D4E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2017: Ms. S. Fisher, Magellan Grant Proposal. Topic: Jewelry in Art in 19</w:t>
      </w:r>
      <w:r w:rsidRPr="005F202D">
        <w:rPr>
          <w:b w:val="0"/>
          <w:bCs w:val="0"/>
          <w:color w:val="000000"/>
          <w:sz w:val="20"/>
          <w:szCs w:val="20"/>
          <w:vertAlign w:val="superscript"/>
        </w:rPr>
        <w:t>th</w:t>
      </w:r>
      <w:r>
        <w:rPr>
          <w:b w:val="0"/>
          <w:bCs w:val="0"/>
          <w:color w:val="000000"/>
          <w:sz w:val="20"/>
          <w:szCs w:val="20"/>
        </w:rPr>
        <w:t>-century South Carolina.</w:t>
      </w:r>
      <w:r w:rsidR="005C15D5">
        <w:rPr>
          <w:b w:val="0"/>
          <w:bCs w:val="0"/>
          <w:color w:val="000000"/>
          <w:sz w:val="20"/>
          <w:szCs w:val="20"/>
        </w:rPr>
        <w:t xml:space="preserve"> (unfunded)</w:t>
      </w:r>
    </w:p>
    <w:p w14:paraId="7F9D083E" w14:textId="77777777" w:rsidR="00177D4E" w:rsidRPr="0012088C" w:rsidRDefault="00177D4E" w:rsidP="00177D4E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2006: </w:t>
      </w:r>
      <w:r w:rsidRPr="0012088C">
        <w:rPr>
          <w:b w:val="0"/>
          <w:bCs w:val="0"/>
          <w:color w:val="000000"/>
          <w:sz w:val="20"/>
          <w:szCs w:val="20"/>
        </w:rPr>
        <w:t xml:space="preserve">Ms. </w:t>
      </w:r>
      <w:r w:rsidR="00007EB5">
        <w:rPr>
          <w:b w:val="0"/>
          <w:bCs w:val="0"/>
          <w:color w:val="000000"/>
          <w:sz w:val="20"/>
          <w:szCs w:val="20"/>
        </w:rPr>
        <w:t>A.</w:t>
      </w:r>
      <w:r w:rsidRPr="0012088C">
        <w:rPr>
          <w:b w:val="0"/>
          <w:bCs w:val="0"/>
          <w:color w:val="000000"/>
          <w:sz w:val="20"/>
          <w:szCs w:val="20"/>
        </w:rPr>
        <w:t xml:space="preserve"> Garrett</w:t>
      </w:r>
      <w:r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12088C">
            <w:rPr>
              <w:b w:val="0"/>
              <w:bCs w:val="0"/>
              <w:color w:val="000000"/>
              <w:sz w:val="20"/>
              <w:szCs w:val="20"/>
            </w:rPr>
            <w:t>Honors</w:t>
          </w:r>
        </w:smartTag>
        <w:r w:rsidRPr="0012088C">
          <w:rPr>
            <w:b w:val="0"/>
            <w:bCs w:val="0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Pr="0012088C">
            <w:rPr>
              <w:b w:val="0"/>
              <w:bCs w:val="0"/>
              <w:color w:val="000000"/>
              <w:sz w:val="20"/>
              <w:szCs w:val="20"/>
            </w:rPr>
            <w:t>College</w:t>
          </w:r>
        </w:smartTag>
      </w:smartTag>
      <w:r w:rsidRPr="0012088C">
        <w:rPr>
          <w:b w:val="0"/>
          <w:bCs w:val="0"/>
          <w:color w:val="000000"/>
          <w:sz w:val="20"/>
          <w:szCs w:val="20"/>
        </w:rPr>
        <w:t xml:space="preserve"> (Biology and Art History)</w:t>
      </w:r>
      <w:r>
        <w:rPr>
          <w:b w:val="0"/>
          <w:bCs w:val="0"/>
          <w:color w:val="000000"/>
          <w:sz w:val="20"/>
          <w:szCs w:val="20"/>
        </w:rPr>
        <w:t xml:space="preserve">. </w:t>
      </w:r>
      <w:r w:rsidRPr="0012088C">
        <w:rPr>
          <w:b w:val="0"/>
          <w:bCs w:val="0"/>
          <w:color w:val="000000"/>
          <w:sz w:val="20"/>
          <w:szCs w:val="20"/>
        </w:rPr>
        <w:t xml:space="preserve">Topic: </w:t>
      </w:r>
      <w:r>
        <w:rPr>
          <w:b w:val="0"/>
          <w:bCs w:val="0"/>
          <w:color w:val="000000"/>
          <w:sz w:val="20"/>
          <w:szCs w:val="20"/>
        </w:rPr>
        <w:t>Insects in Art.</w:t>
      </w:r>
    </w:p>
    <w:p w14:paraId="46523905" w14:textId="77777777" w:rsidR="00E820B1" w:rsidRDefault="00E820B1" w:rsidP="00177D4E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</w:p>
    <w:p w14:paraId="5B625074" w14:textId="77777777" w:rsidR="008020B2" w:rsidRPr="00986246" w:rsidRDefault="008020B2" w:rsidP="00177D4E">
      <w:pPr>
        <w:pStyle w:val="Heading1"/>
        <w:spacing w:before="0" w:beforeAutospacing="0" w:after="0" w:afterAutospacing="0"/>
        <w:ind w:firstLine="720"/>
        <w:rPr>
          <w:b w:val="0"/>
          <w:bCs w:val="0"/>
          <w:color w:val="000000"/>
          <w:sz w:val="22"/>
          <w:szCs w:val="22"/>
        </w:rPr>
      </w:pPr>
      <w:r w:rsidRPr="00986246">
        <w:rPr>
          <w:b w:val="0"/>
          <w:bCs w:val="0"/>
          <w:color w:val="000000"/>
          <w:sz w:val="22"/>
          <w:szCs w:val="22"/>
        </w:rPr>
        <w:t>Secondary Reader and Defense Committee Member for Undergraduate Honors Thes</w:t>
      </w:r>
      <w:r w:rsidR="001F78D5">
        <w:rPr>
          <w:b w:val="0"/>
          <w:bCs w:val="0"/>
          <w:color w:val="000000"/>
          <w:sz w:val="22"/>
          <w:szCs w:val="22"/>
        </w:rPr>
        <w:t>e</w:t>
      </w:r>
      <w:r w:rsidRPr="00986246">
        <w:rPr>
          <w:b w:val="0"/>
          <w:bCs w:val="0"/>
          <w:color w:val="000000"/>
          <w:sz w:val="22"/>
          <w:szCs w:val="22"/>
        </w:rPr>
        <w:t>s</w:t>
      </w:r>
    </w:p>
    <w:p w14:paraId="44092EEB" w14:textId="0FD8A6FC" w:rsidR="00E274F7" w:rsidRDefault="00E274F7" w:rsidP="00E274F7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2021: Ms. A. Gupta, Honors College (Biochemical Engineering, minor </w:t>
      </w:r>
      <w:r w:rsidR="0023591E">
        <w:rPr>
          <w:b w:val="0"/>
          <w:bCs w:val="0"/>
          <w:color w:val="000000"/>
          <w:sz w:val="20"/>
          <w:szCs w:val="20"/>
        </w:rPr>
        <w:t xml:space="preserve">in </w:t>
      </w:r>
      <w:r>
        <w:rPr>
          <w:b w:val="0"/>
          <w:bCs w:val="0"/>
          <w:color w:val="000000"/>
          <w:sz w:val="20"/>
          <w:szCs w:val="20"/>
        </w:rPr>
        <w:t>Ceramics). Topic: Sculpting Organs: Multimodal learning and anatomy.</w:t>
      </w:r>
    </w:p>
    <w:p w14:paraId="65B55199" w14:textId="77777777" w:rsidR="00655B6A" w:rsidRDefault="00655B6A" w:rsidP="00007EB5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2014: Ms. K. Torres and Ms. A. Ehlers (Biology/Pre-Med). Topic: Anatomical Quilt.</w:t>
      </w:r>
    </w:p>
    <w:p w14:paraId="78084427" w14:textId="77777777" w:rsidR="00EC14CA" w:rsidRDefault="00EC14CA" w:rsidP="00007EB5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2013: Ms. M. Discher, Honors College (Art History). Topic: </w:t>
      </w:r>
      <w:r w:rsidR="00FE7D29">
        <w:rPr>
          <w:b w:val="0"/>
          <w:bCs w:val="0"/>
          <w:color w:val="000000"/>
          <w:sz w:val="20"/>
          <w:szCs w:val="20"/>
        </w:rPr>
        <w:t>The Landmark Works of Dennis and Dennis Architectural Firm in Macon, Georgia.</w:t>
      </w:r>
    </w:p>
    <w:p w14:paraId="702B89BF" w14:textId="77777777" w:rsidR="00007EB5" w:rsidRDefault="00007EB5" w:rsidP="00007EB5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Spring 2011: Ms. K. Ensor, Honors College (</w:t>
      </w:r>
      <w:r w:rsidR="00D57821">
        <w:rPr>
          <w:b w:val="0"/>
          <w:bCs w:val="0"/>
          <w:color w:val="000000"/>
          <w:sz w:val="20"/>
          <w:szCs w:val="20"/>
        </w:rPr>
        <w:t>Psychology</w:t>
      </w:r>
      <w:r>
        <w:rPr>
          <w:b w:val="0"/>
          <w:bCs w:val="0"/>
          <w:color w:val="000000"/>
          <w:sz w:val="20"/>
          <w:szCs w:val="20"/>
        </w:rPr>
        <w:t xml:space="preserve"> and Art History). Topic: Images of Addiction.</w:t>
      </w:r>
    </w:p>
    <w:p w14:paraId="51504EB6" w14:textId="77777777" w:rsidR="00335EBA" w:rsidRDefault="00335EBA" w:rsidP="008020B2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2009: Ms. L. Arnold,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bCs w:val="0"/>
              <w:color w:val="000000"/>
              <w:sz w:val="20"/>
              <w:szCs w:val="20"/>
            </w:rPr>
            <w:t>Honors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 w:val="0"/>
              <w:bCs w:val="0"/>
              <w:color w:val="000000"/>
              <w:sz w:val="20"/>
              <w:szCs w:val="20"/>
            </w:rPr>
            <w:t>College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(Art History). </w:t>
      </w:r>
      <w:r w:rsidR="00BF5230">
        <w:rPr>
          <w:b w:val="0"/>
          <w:bCs w:val="0"/>
          <w:color w:val="000000"/>
          <w:sz w:val="20"/>
          <w:szCs w:val="20"/>
        </w:rPr>
        <w:t>Topic: Bernini’s Religious Work.</w:t>
      </w:r>
    </w:p>
    <w:p w14:paraId="10E86C5E" w14:textId="77777777" w:rsidR="00696D16" w:rsidRDefault="00696D16" w:rsidP="008020B2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 xml:space="preserve">Spring 2008: Ms. K. Haarsgaard,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  <w:bCs w:val="0"/>
              <w:color w:val="000000"/>
              <w:sz w:val="20"/>
              <w:szCs w:val="20"/>
            </w:rPr>
            <w:t>Honors</w:t>
          </w:r>
        </w:smartTag>
        <w:r>
          <w:rPr>
            <w:b w:val="0"/>
            <w:bCs w:val="0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b w:val="0"/>
              <w:bCs w:val="0"/>
              <w:color w:val="000000"/>
              <w:sz w:val="20"/>
              <w:szCs w:val="20"/>
            </w:rPr>
            <w:t>College</w:t>
          </w:r>
        </w:smartTag>
      </w:smartTag>
      <w:r>
        <w:rPr>
          <w:b w:val="0"/>
          <w:bCs w:val="0"/>
          <w:color w:val="000000"/>
          <w:sz w:val="20"/>
          <w:szCs w:val="20"/>
        </w:rPr>
        <w:t xml:space="preserve"> (Art History). Topic: Vincent van Gogh.</w:t>
      </w:r>
    </w:p>
    <w:p w14:paraId="3F921A3B" w14:textId="77777777" w:rsidR="008020B2" w:rsidRPr="0012088C" w:rsidRDefault="00D32B63" w:rsidP="008020B2">
      <w:pPr>
        <w:pStyle w:val="Heading1"/>
        <w:numPr>
          <w:ilvl w:val="0"/>
          <w:numId w:val="4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12088C">
        <w:rPr>
          <w:b w:val="0"/>
          <w:bCs w:val="0"/>
          <w:color w:val="000000"/>
          <w:sz w:val="20"/>
          <w:szCs w:val="20"/>
        </w:rPr>
        <w:t>Spring 2004</w:t>
      </w:r>
      <w:r>
        <w:rPr>
          <w:b w:val="0"/>
          <w:bCs w:val="0"/>
          <w:color w:val="000000"/>
          <w:sz w:val="20"/>
          <w:szCs w:val="20"/>
        </w:rPr>
        <w:t xml:space="preserve">: </w:t>
      </w:r>
      <w:r w:rsidR="008020B2" w:rsidRPr="0012088C">
        <w:rPr>
          <w:b w:val="0"/>
          <w:bCs w:val="0"/>
          <w:color w:val="000000"/>
          <w:sz w:val="20"/>
          <w:szCs w:val="20"/>
        </w:rPr>
        <w:t>Ms. A. Deyneka</w:t>
      </w:r>
      <w:r>
        <w:rPr>
          <w:b w:val="0"/>
          <w:bCs w:val="0"/>
          <w:color w:val="000000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8020B2">
            <w:rPr>
              <w:b w:val="0"/>
              <w:bCs w:val="0"/>
              <w:color w:val="000000"/>
              <w:sz w:val="20"/>
              <w:szCs w:val="20"/>
            </w:rPr>
            <w:t>Honors</w:t>
          </w:r>
        </w:smartTag>
        <w:r w:rsidR="008020B2">
          <w:rPr>
            <w:b w:val="0"/>
            <w:bCs w:val="0"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8020B2">
            <w:rPr>
              <w:b w:val="0"/>
              <w:bCs w:val="0"/>
              <w:color w:val="000000"/>
              <w:sz w:val="20"/>
              <w:szCs w:val="20"/>
            </w:rPr>
            <w:t>College</w:t>
          </w:r>
        </w:smartTag>
      </w:smartTag>
      <w:r w:rsidR="008020B2">
        <w:rPr>
          <w:b w:val="0"/>
          <w:bCs w:val="0"/>
          <w:color w:val="000000"/>
          <w:sz w:val="20"/>
          <w:szCs w:val="20"/>
        </w:rPr>
        <w:t xml:space="preserve"> (Art History, </w:t>
      </w:r>
      <w:r w:rsidR="008020B2" w:rsidRPr="0012088C">
        <w:rPr>
          <w:b w:val="0"/>
          <w:bCs w:val="0"/>
          <w:color w:val="000000"/>
          <w:sz w:val="20"/>
          <w:szCs w:val="20"/>
        </w:rPr>
        <w:t>Studio Art, and Russian</w:t>
      </w:r>
      <w:r w:rsidR="008020B2">
        <w:rPr>
          <w:b w:val="0"/>
          <w:bCs w:val="0"/>
          <w:color w:val="000000"/>
          <w:sz w:val="20"/>
          <w:szCs w:val="20"/>
        </w:rPr>
        <w:t>)</w:t>
      </w:r>
      <w:r>
        <w:rPr>
          <w:b w:val="0"/>
          <w:bCs w:val="0"/>
          <w:color w:val="000000"/>
          <w:sz w:val="20"/>
          <w:szCs w:val="20"/>
        </w:rPr>
        <w:t xml:space="preserve">. </w:t>
      </w:r>
      <w:r w:rsidR="008020B2" w:rsidRPr="0012088C">
        <w:rPr>
          <w:b w:val="0"/>
          <w:bCs w:val="0"/>
          <w:color w:val="000000"/>
          <w:sz w:val="20"/>
          <w:szCs w:val="20"/>
        </w:rPr>
        <w:t>Topic: Nineteenth-Century Russian Painting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6305193B" w14:textId="587A9D01" w:rsidR="00CD2682" w:rsidRDefault="00CD2682" w:rsidP="00DC21A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2E6059A" w14:textId="77777777" w:rsidR="009636CB" w:rsidRDefault="009636CB" w:rsidP="00DC21A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5A5D76E" w14:textId="77777777" w:rsidR="0058673D" w:rsidRPr="00D31909" w:rsidRDefault="009B6E27" w:rsidP="0058673D">
      <w:pPr>
        <w:pStyle w:val="Heading3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D31909">
        <w:rPr>
          <w:color w:val="000000"/>
          <w:sz w:val="22"/>
          <w:szCs w:val="22"/>
        </w:rPr>
        <w:lastRenderedPageBreak/>
        <w:t xml:space="preserve">Select </w:t>
      </w:r>
      <w:r w:rsidR="0058673D" w:rsidRPr="00D31909">
        <w:rPr>
          <w:color w:val="000000"/>
          <w:sz w:val="22"/>
          <w:szCs w:val="22"/>
        </w:rPr>
        <w:t>Professional Associations:</w:t>
      </w:r>
      <w:r w:rsidR="0058673D" w:rsidRPr="00D31909">
        <w:rPr>
          <w:color w:val="000000"/>
          <w:sz w:val="22"/>
          <w:szCs w:val="22"/>
        </w:rPr>
        <w:tab/>
      </w:r>
    </w:p>
    <w:p w14:paraId="56467F7C" w14:textId="77777777" w:rsidR="00773A61" w:rsidRDefault="00773A61" w:rsidP="00773A61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American Society for Eighteenth-Century Studies, 1997-Present.</w:t>
      </w:r>
    </w:p>
    <w:p w14:paraId="6995A0CB" w14:textId="6F74AEF1" w:rsidR="00773A61" w:rsidRPr="00CD2682" w:rsidRDefault="00773A61" w:rsidP="00773A61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Werkgroep Achttiende Eeuw (Dutch/Belgian Society for Eighteenth-Century Studies), 2018-</w:t>
      </w:r>
      <w:r w:rsidR="006B6016">
        <w:rPr>
          <w:b w:val="0"/>
          <w:bCs w:val="0"/>
          <w:color w:val="000000"/>
          <w:sz w:val="20"/>
          <w:szCs w:val="20"/>
        </w:rPr>
        <w:t>2020</w:t>
      </w:r>
      <w:r>
        <w:rPr>
          <w:b w:val="0"/>
          <w:bCs w:val="0"/>
          <w:color w:val="000000"/>
          <w:sz w:val="20"/>
          <w:szCs w:val="20"/>
        </w:rPr>
        <w:t>.</w:t>
      </w:r>
    </w:p>
    <w:p w14:paraId="2C468967" w14:textId="0650A1D1" w:rsidR="00773A61" w:rsidRPr="00CD2682" w:rsidRDefault="00773A61" w:rsidP="00773A61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Historians of Eighteenth-Century Art and Architecture, 1999-2007</w:t>
      </w:r>
      <w:r>
        <w:rPr>
          <w:b w:val="0"/>
          <w:bCs w:val="0"/>
          <w:color w:val="000000"/>
          <w:sz w:val="20"/>
          <w:szCs w:val="20"/>
        </w:rPr>
        <w:t>, 2018-</w:t>
      </w:r>
      <w:r w:rsidR="006B6016">
        <w:rPr>
          <w:b w:val="0"/>
          <w:bCs w:val="0"/>
          <w:color w:val="000000"/>
          <w:sz w:val="20"/>
          <w:szCs w:val="20"/>
        </w:rPr>
        <w:t>2020</w:t>
      </w:r>
      <w:r w:rsidRPr="00CD2682">
        <w:rPr>
          <w:b w:val="0"/>
          <w:bCs w:val="0"/>
          <w:color w:val="000000"/>
          <w:sz w:val="20"/>
          <w:szCs w:val="20"/>
        </w:rPr>
        <w:t>.</w:t>
      </w:r>
    </w:p>
    <w:p w14:paraId="2911FF59" w14:textId="77777777" w:rsidR="00773A61" w:rsidRPr="00CD2682" w:rsidRDefault="00773A61" w:rsidP="00773A61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British Society for E</w:t>
      </w:r>
      <w:r>
        <w:rPr>
          <w:b w:val="0"/>
          <w:bCs w:val="0"/>
          <w:color w:val="000000"/>
          <w:sz w:val="20"/>
          <w:szCs w:val="20"/>
        </w:rPr>
        <w:t xml:space="preserve">ighteenth-Century Studies, 2003, </w:t>
      </w:r>
      <w:r w:rsidRPr="00CD2682">
        <w:rPr>
          <w:b w:val="0"/>
          <w:bCs w:val="0"/>
          <w:color w:val="000000"/>
          <w:sz w:val="20"/>
          <w:szCs w:val="20"/>
        </w:rPr>
        <w:t>2005</w:t>
      </w:r>
      <w:r>
        <w:rPr>
          <w:b w:val="0"/>
          <w:bCs w:val="0"/>
          <w:color w:val="000000"/>
          <w:sz w:val="20"/>
          <w:szCs w:val="20"/>
        </w:rPr>
        <w:t>, and 2017.</w:t>
      </w:r>
    </w:p>
    <w:p w14:paraId="327DC563" w14:textId="77777777" w:rsidR="00FE7D29" w:rsidRPr="00CD2682" w:rsidRDefault="00FE7D29" w:rsidP="00FE7D29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College Art Association, 2000-2011</w:t>
      </w:r>
      <w:r w:rsidR="00502080" w:rsidRPr="00CD2682">
        <w:rPr>
          <w:b w:val="0"/>
          <w:bCs w:val="0"/>
          <w:color w:val="000000"/>
          <w:sz w:val="20"/>
          <w:szCs w:val="20"/>
        </w:rPr>
        <w:t>, 2016</w:t>
      </w:r>
      <w:r w:rsidRPr="00CD2682">
        <w:rPr>
          <w:b w:val="0"/>
          <w:bCs w:val="0"/>
          <w:color w:val="000000"/>
          <w:sz w:val="20"/>
          <w:szCs w:val="20"/>
        </w:rPr>
        <w:t>.</w:t>
      </w:r>
    </w:p>
    <w:p w14:paraId="1E0A2874" w14:textId="77777777" w:rsidR="00502080" w:rsidRPr="00CD2682" w:rsidRDefault="00502080" w:rsidP="00FE7D29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National Council of Arts Administrators, 2015-2016.</w:t>
      </w:r>
    </w:p>
    <w:p w14:paraId="06BEBA8B" w14:textId="77777777" w:rsidR="00502080" w:rsidRPr="00CD2682" w:rsidRDefault="00502080" w:rsidP="00FE7D29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National Association of Schools of Art and Design, 2013.</w:t>
      </w:r>
    </w:p>
    <w:p w14:paraId="5E071626" w14:textId="77777777" w:rsidR="00021446" w:rsidRPr="00CD2682" w:rsidRDefault="00021446" w:rsidP="00FE7D29">
      <w:pPr>
        <w:pStyle w:val="Heading3"/>
        <w:numPr>
          <w:ilvl w:val="0"/>
          <w:numId w:val="15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Southeastern College Art Conference (SECAC), 2002-2005.</w:t>
      </w:r>
    </w:p>
    <w:p w14:paraId="50E99DB9" w14:textId="77777777" w:rsidR="001C167F" w:rsidRPr="00CD2682" w:rsidRDefault="001C167F" w:rsidP="001C167F">
      <w:pPr>
        <w:pStyle w:val="Heading3"/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</w:p>
    <w:p w14:paraId="2D54ADF5" w14:textId="77777777" w:rsidR="001C167F" w:rsidRPr="00D31909" w:rsidRDefault="001C167F" w:rsidP="001C167F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  <w:r w:rsidRPr="00D31909">
        <w:rPr>
          <w:bCs w:val="0"/>
          <w:color w:val="000000"/>
          <w:sz w:val="22"/>
          <w:szCs w:val="22"/>
        </w:rPr>
        <w:t>Recent Seminar Course Topics:</w:t>
      </w:r>
    </w:p>
    <w:p w14:paraId="24A24B20" w14:textId="77777777" w:rsidR="001C167F" w:rsidRPr="00CD2682" w:rsidRDefault="001C167F" w:rsidP="00727CE7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Art</w:t>
      </w:r>
      <w:r w:rsidR="00727CE7">
        <w:rPr>
          <w:b w:val="0"/>
          <w:bCs w:val="0"/>
          <w:color w:val="000000"/>
          <w:sz w:val="20"/>
          <w:szCs w:val="20"/>
        </w:rPr>
        <w:t>,</w:t>
      </w:r>
      <w:r w:rsidRPr="00CD2682">
        <w:rPr>
          <w:b w:val="0"/>
          <w:bCs w:val="0"/>
          <w:color w:val="000000"/>
          <w:sz w:val="20"/>
          <w:szCs w:val="20"/>
        </w:rPr>
        <w:t xml:space="preserve"> Anatomy</w:t>
      </w:r>
      <w:r w:rsidR="00727CE7">
        <w:rPr>
          <w:b w:val="0"/>
          <w:bCs w:val="0"/>
          <w:color w:val="000000"/>
          <w:sz w:val="20"/>
          <w:szCs w:val="20"/>
        </w:rPr>
        <w:t xml:space="preserve"> and Medicine</w:t>
      </w:r>
      <w:r w:rsidRPr="00CD2682">
        <w:rPr>
          <w:b w:val="0"/>
          <w:bCs w:val="0"/>
          <w:color w:val="000000"/>
          <w:sz w:val="20"/>
          <w:szCs w:val="20"/>
        </w:rPr>
        <w:t>, 1700-1900</w:t>
      </w:r>
    </w:p>
    <w:p w14:paraId="0128CA2B" w14:textId="0592BCF0" w:rsidR="001C167F" w:rsidRPr="00310259" w:rsidRDefault="001C167F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Art and Science, 1700-1900</w:t>
      </w:r>
    </w:p>
    <w:p w14:paraId="6966E61A" w14:textId="4B9447B6" w:rsidR="00310259" w:rsidRPr="00CD2682" w:rsidRDefault="00310259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Portraiture</w:t>
      </w:r>
    </w:p>
    <w:p w14:paraId="14E0884C" w14:textId="77777777" w:rsidR="001C167F" w:rsidRPr="00CD2682" w:rsidRDefault="001C167F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Alternative Exhibitions</w:t>
      </w:r>
    </w:p>
    <w:p w14:paraId="04D999B1" w14:textId="77777777" w:rsidR="001C167F" w:rsidRPr="00CD2682" w:rsidRDefault="001C167F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Art and Ideas in the 19</w:t>
      </w:r>
      <w:r w:rsidRPr="00CD2682">
        <w:rPr>
          <w:b w:val="0"/>
          <w:bCs w:val="0"/>
          <w:color w:val="000000"/>
          <w:sz w:val="20"/>
          <w:szCs w:val="20"/>
          <w:vertAlign w:val="superscript"/>
        </w:rPr>
        <w:t xml:space="preserve">th </w:t>
      </w:r>
      <w:r w:rsidRPr="00CD2682">
        <w:rPr>
          <w:b w:val="0"/>
          <w:bCs w:val="0"/>
          <w:color w:val="000000"/>
          <w:sz w:val="20"/>
          <w:szCs w:val="20"/>
        </w:rPr>
        <w:t>Century</w:t>
      </w:r>
    </w:p>
    <w:p w14:paraId="2AE9BE42" w14:textId="7D71E7C4" w:rsidR="001C167F" w:rsidRPr="009636CB" w:rsidRDefault="001C167F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Art and Ideas in the 18</w:t>
      </w:r>
      <w:r w:rsidRPr="00CD2682">
        <w:rPr>
          <w:b w:val="0"/>
          <w:bCs w:val="0"/>
          <w:color w:val="000000"/>
          <w:sz w:val="20"/>
          <w:szCs w:val="20"/>
          <w:vertAlign w:val="superscript"/>
        </w:rPr>
        <w:t>th</w:t>
      </w:r>
      <w:r w:rsidRPr="00CD2682">
        <w:rPr>
          <w:b w:val="0"/>
          <w:bCs w:val="0"/>
          <w:color w:val="000000"/>
          <w:sz w:val="20"/>
          <w:szCs w:val="20"/>
        </w:rPr>
        <w:t xml:space="preserve"> Century</w:t>
      </w:r>
    </w:p>
    <w:p w14:paraId="15D5501A" w14:textId="5A5696B9" w:rsidR="009636CB" w:rsidRPr="00CD2682" w:rsidRDefault="009636CB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Women and the Visual Arts in the 18</w:t>
      </w:r>
      <w:r w:rsidRPr="009636CB">
        <w:rPr>
          <w:b w:val="0"/>
          <w:bCs w:val="0"/>
          <w:color w:val="000000"/>
          <w:sz w:val="20"/>
          <w:szCs w:val="20"/>
          <w:vertAlign w:val="superscript"/>
        </w:rPr>
        <w:t>th</w:t>
      </w:r>
      <w:r>
        <w:rPr>
          <w:b w:val="0"/>
          <w:bCs w:val="0"/>
          <w:color w:val="000000"/>
          <w:sz w:val="20"/>
          <w:szCs w:val="20"/>
        </w:rPr>
        <w:t xml:space="preserve"> Century</w:t>
      </w:r>
    </w:p>
    <w:p w14:paraId="6434A67B" w14:textId="77777777" w:rsidR="001C167F" w:rsidRPr="00CD2682" w:rsidRDefault="001C167F" w:rsidP="001C167F">
      <w:pPr>
        <w:pStyle w:val="Heading3"/>
        <w:numPr>
          <w:ilvl w:val="0"/>
          <w:numId w:val="26"/>
        </w:numPr>
        <w:spacing w:before="0" w:beforeAutospacing="0" w:after="0" w:afterAutospacing="0"/>
        <w:rPr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Methodology</w:t>
      </w:r>
    </w:p>
    <w:p w14:paraId="3E200449" w14:textId="77777777" w:rsidR="00435394" w:rsidRDefault="00435394" w:rsidP="0058673D">
      <w:pPr>
        <w:pStyle w:val="Heading3"/>
        <w:spacing w:before="0" w:beforeAutospacing="0" w:after="0" w:afterAutospacing="0"/>
        <w:rPr>
          <w:bCs w:val="0"/>
          <w:color w:val="000000"/>
          <w:sz w:val="22"/>
          <w:szCs w:val="22"/>
        </w:rPr>
      </w:pPr>
    </w:p>
    <w:p w14:paraId="0113A8D2" w14:textId="1C63DCF2" w:rsidR="001251FB" w:rsidRPr="00D31909" w:rsidRDefault="001251FB" w:rsidP="0058673D">
      <w:pPr>
        <w:pStyle w:val="Heading3"/>
        <w:spacing w:before="0" w:beforeAutospacing="0" w:after="0" w:afterAutospacing="0"/>
        <w:rPr>
          <w:b w:val="0"/>
          <w:bCs w:val="0"/>
          <w:color w:val="000000"/>
          <w:sz w:val="22"/>
          <w:szCs w:val="22"/>
        </w:rPr>
      </w:pPr>
      <w:r w:rsidRPr="00D31909">
        <w:rPr>
          <w:bCs w:val="0"/>
          <w:color w:val="000000"/>
          <w:sz w:val="22"/>
          <w:szCs w:val="22"/>
        </w:rPr>
        <w:t>Personal Information:</w:t>
      </w:r>
    </w:p>
    <w:p w14:paraId="6A401F3B" w14:textId="77777777" w:rsidR="001251FB" w:rsidRPr="00CD2682" w:rsidRDefault="001251FB" w:rsidP="003654AE">
      <w:pPr>
        <w:pStyle w:val="Heading3"/>
        <w:numPr>
          <w:ilvl w:val="0"/>
          <w:numId w:val="13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Marital Status: Married</w:t>
      </w:r>
    </w:p>
    <w:p w14:paraId="38FB1B50" w14:textId="77777777" w:rsidR="001251FB" w:rsidRPr="00CD2682" w:rsidRDefault="001251FB" w:rsidP="003654AE">
      <w:pPr>
        <w:pStyle w:val="Heading3"/>
        <w:numPr>
          <w:ilvl w:val="0"/>
          <w:numId w:val="13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Children:</w:t>
      </w:r>
      <w:r w:rsidR="008E6E0D" w:rsidRPr="00CD2682">
        <w:rPr>
          <w:b w:val="0"/>
          <w:bCs w:val="0"/>
          <w:color w:val="000000"/>
          <w:sz w:val="20"/>
          <w:szCs w:val="20"/>
        </w:rPr>
        <w:t xml:space="preserve"> Estella (b. October 12, 2008) and Gavin (b. July 19, 2011)</w:t>
      </w:r>
    </w:p>
    <w:p w14:paraId="14539B31" w14:textId="6EA91943" w:rsidR="001251FB" w:rsidRPr="00CD2682" w:rsidRDefault="001251FB" w:rsidP="003654AE">
      <w:pPr>
        <w:pStyle w:val="Heading3"/>
        <w:numPr>
          <w:ilvl w:val="0"/>
          <w:numId w:val="13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 xml:space="preserve">Ethnicity: </w:t>
      </w:r>
      <w:r w:rsidR="009636CB">
        <w:rPr>
          <w:b w:val="0"/>
          <w:bCs w:val="0"/>
          <w:color w:val="000000"/>
          <w:sz w:val="20"/>
          <w:szCs w:val="20"/>
        </w:rPr>
        <w:t>Latino</w:t>
      </w:r>
    </w:p>
    <w:p w14:paraId="66755315" w14:textId="77777777" w:rsidR="001251FB" w:rsidRPr="00CD2682" w:rsidRDefault="001251FB" w:rsidP="003654AE">
      <w:pPr>
        <w:pStyle w:val="Heading3"/>
        <w:numPr>
          <w:ilvl w:val="0"/>
          <w:numId w:val="13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>Date of Birth: October 23, 1973</w:t>
      </w:r>
    </w:p>
    <w:p w14:paraId="3E0133E1" w14:textId="0CA4AE13" w:rsidR="00717A96" w:rsidRPr="00CD2682" w:rsidRDefault="00717A96" w:rsidP="005B4D31">
      <w:pPr>
        <w:pStyle w:val="Heading3"/>
        <w:numPr>
          <w:ilvl w:val="0"/>
          <w:numId w:val="13"/>
        </w:numPr>
        <w:spacing w:before="0" w:beforeAutospacing="0" w:after="0" w:afterAutospacing="0"/>
        <w:rPr>
          <w:b w:val="0"/>
          <w:bCs w:val="0"/>
          <w:color w:val="000000"/>
          <w:sz w:val="20"/>
          <w:szCs w:val="20"/>
        </w:rPr>
      </w:pPr>
      <w:r w:rsidRPr="00CD2682">
        <w:rPr>
          <w:b w:val="0"/>
          <w:bCs w:val="0"/>
          <w:color w:val="000000"/>
          <w:sz w:val="20"/>
          <w:szCs w:val="20"/>
        </w:rPr>
        <w:t xml:space="preserve">Foreign languages: </w:t>
      </w:r>
      <w:r w:rsidR="003F16ED">
        <w:rPr>
          <w:b w:val="0"/>
          <w:bCs w:val="0"/>
          <w:color w:val="000000"/>
          <w:sz w:val="20"/>
          <w:szCs w:val="20"/>
        </w:rPr>
        <w:t xml:space="preserve">Moderate Reading and Speaking Proficiency in </w:t>
      </w:r>
      <w:r w:rsidRPr="00CD2682">
        <w:rPr>
          <w:b w:val="0"/>
          <w:bCs w:val="0"/>
          <w:color w:val="000000"/>
          <w:sz w:val="20"/>
          <w:szCs w:val="20"/>
        </w:rPr>
        <w:t>Spanish</w:t>
      </w:r>
      <w:r w:rsidR="009636CB">
        <w:rPr>
          <w:b w:val="0"/>
          <w:bCs w:val="0"/>
          <w:color w:val="000000"/>
          <w:sz w:val="20"/>
          <w:szCs w:val="20"/>
        </w:rPr>
        <w:t xml:space="preserve">, </w:t>
      </w:r>
      <w:r w:rsidRPr="00CD2682">
        <w:rPr>
          <w:b w:val="0"/>
          <w:bCs w:val="0"/>
          <w:color w:val="000000"/>
          <w:sz w:val="20"/>
          <w:szCs w:val="20"/>
        </w:rPr>
        <w:t>French</w:t>
      </w:r>
      <w:r w:rsidR="009636CB">
        <w:rPr>
          <w:b w:val="0"/>
          <w:bCs w:val="0"/>
          <w:color w:val="000000"/>
          <w:sz w:val="20"/>
          <w:szCs w:val="20"/>
        </w:rPr>
        <w:t>, and German</w:t>
      </w:r>
      <w:r w:rsidR="003F16ED">
        <w:rPr>
          <w:b w:val="0"/>
          <w:bCs w:val="0"/>
          <w:color w:val="000000"/>
          <w:sz w:val="20"/>
          <w:szCs w:val="20"/>
        </w:rPr>
        <w:t xml:space="preserve">. Basic Reading Proficiency in Dutch/Flemish. </w:t>
      </w:r>
    </w:p>
    <w:sectPr w:rsidR="00717A96" w:rsidRPr="00CD2682" w:rsidSect="0058673D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BFC92" w14:textId="77777777" w:rsidR="00C139DC" w:rsidRDefault="00C139DC">
      <w:r>
        <w:separator/>
      </w:r>
    </w:p>
  </w:endnote>
  <w:endnote w:type="continuationSeparator" w:id="0">
    <w:p w14:paraId="6B78E2B7" w14:textId="77777777" w:rsidR="00C139DC" w:rsidRDefault="00C1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667C" w14:textId="77777777" w:rsidR="00466A47" w:rsidRDefault="00466A47" w:rsidP="005823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987AC" w14:textId="77777777" w:rsidR="00466A47" w:rsidRDefault="00466A47" w:rsidP="00BA11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A24F" w14:textId="77777777" w:rsidR="00466A47" w:rsidRDefault="00466A47" w:rsidP="005823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BC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19D6AFE" w14:textId="77777777" w:rsidR="00466A47" w:rsidRDefault="00466A47" w:rsidP="00BA11C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056E" w14:textId="77777777" w:rsidR="00C139DC" w:rsidRDefault="00C139DC">
      <w:r>
        <w:separator/>
      </w:r>
    </w:p>
  </w:footnote>
  <w:footnote w:type="continuationSeparator" w:id="0">
    <w:p w14:paraId="638EF39E" w14:textId="77777777" w:rsidR="00C139DC" w:rsidRDefault="00C1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565E" w14:textId="77777777" w:rsidR="00466A47" w:rsidRPr="00BA11CA" w:rsidRDefault="00466A47" w:rsidP="00BA11CA">
    <w:pPr>
      <w:pStyle w:val="Header"/>
      <w:jc w:val="center"/>
      <w:rPr>
        <w:b/>
      </w:rPr>
    </w:pPr>
    <w:r>
      <w:rPr>
        <w:b/>
      </w:rPr>
      <w:t>Andrew Graciano, Ph.D.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1141" w14:textId="77777777" w:rsidR="00466A47" w:rsidRPr="00314110" w:rsidRDefault="00466A47" w:rsidP="00DA2175">
    <w:pPr>
      <w:pStyle w:val="Header"/>
      <w:jc w:val="center"/>
      <w:rPr>
        <w:b/>
      </w:rPr>
    </w:pPr>
    <w:r>
      <w:rPr>
        <w:b/>
      </w:rPr>
      <w:t>Andrew Graciano</w:t>
    </w:r>
    <w:r w:rsidR="00F830A2">
      <w:rPr>
        <w:b/>
      </w:rPr>
      <w:t>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39F"/>
    <w:multiLevelType w:val="hybridMultilevel"/>
    <w:tmpl w:val="431048DE"/>
    <w:lvl w:ilvl="0" w:tplc="B70A6C6E">
      <w:start w:val="2013"/>
      <w:numFmt w:val="decimal"/>
      <w:lvlText w:val="%1"/>
      <w:lvlJc w:val="left"/>
      <w:pPr>
        <w:ind w:left="187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61E6E"/>
    <w:multiLevelType w:val="hybridMultilevel"/>
    <w:tmpl w:val="25965F2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1197E"/>
    <w:multiLevelType w:val="hybridMultilevel"/>
    <w:tmpl w:val="A51E1BE8"/>
    <w:lvl w:ilvl="0" w:tplc="D2DAAC0E">
      <w:start w:val="2014"/>
      <w:numFmt w:val="decimal"/>
      <w:lvlText w:val="%1"/>
      <w:lvlJc w:val="left"/>
      <w:pPr>
        <w:ind w:left="187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124C03"/>
    <w:multiLevelType w:val="hybridMultilevel"/>
    <w:tmpl w:val="8D8A5CA0"/>
    <w:lvl w:ilvl="0" w:tplc="3CD41204">
      <w:start w:val="2014"/>
      <w:numFmt w:val="decimal"/>
      <w:lvlText w:val="%1"/>
      <w:lvlJc w:val="left"/>
      <w:pPr>
        <w:ind w:left="187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B31394"/>
    <w:multiLevelType w:val="hybridMultilevel"/>
    <w:tmpl w:val="04BAB272"/>
    <w:lvl w:ilvl="0" w:tplc="6504D7A0">
      <w:start w:val="2013"/>
      <w:numFmt w:val="decimal"/>
      <w:lvlText w:val="%1"/>
      <w:lvlJc w:val="left"/>
      <w:pPr>
        <w:ind w:left="187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215270"/>
    <w:multiLevelType w:val="multilevel"/>
    <w:tmpl w:val="572CA9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334D8"/>
    <w:multiLevelType w:val="multilevel"/>
    <w:tmpl w:val="19785162"/>
    <w:lvl w:ilvl="0">
      <w:start w:val="200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4"/>
      <w:numFmt w:val="decimal"/>
      <w:lvlText w:val="%1-%2"/>
      <w:lvlJc w:val="left"/>
      <w:pPr>
        <w:ind w:left="234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8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6F02878"/>
    <w:multiLevelType w:val="hybridMultilevel"/>
    <w:tmpl w:val="9812580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F9C5EB6"/>
    <w:multiLevelType w:val="hybridMultilevel"/>
    <w:tmpl w:val="253E1326"/>
    <w:lvl w:ilvl="0" w:tplc="0B54127A">
      <w:start w:val="2013"/>
      <w:numFmt w:val="decimal"/>
      <w:lvlText w:val="%1"/>
      <w:lvlJc w:val="left"/>
      <w:pPr>
        <w:ind w:left="1872" w:hanging="432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4C1F5C"/>
    <w:multiLevelType w:val="hybridMultilevel"/>
    <w:tmpl w:val="9B1055A0"/>
    <w:lvl w:ilvl="0" w:tplc="6DB64806">
      <w:start w:val="2013"/>
      <w:numFmt w:val="decimal"/>
      <w:lvlText w:val="%1"/>
      <w:lvlJc w:val="left"/>
      <w:pPr>
        <w:ind w:left="1872" w:hanging="43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4026FB"/>
    <w:multiLevelType w:val="hybridMultilevel"/>
    <w:tmpl w:val="19903260"/>
    <w:lvl w:ilvl="0" w:tplc="45260E4E">
      <w:start w:val="2014"/>
      <w:numFmt w:val="decimal"/>
      <w:lvlText w:val="%1"/>
      <w:lvlJc w:val="left"/>
      <w:pPr>
        <w:ind w:left="187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8A0FB8"/>
    <w:multiLevelType w:val="hybridMultilevel"/>
    <w:tmpl w:val="5078A2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D1063"/>
    <w:multiLevelType w:val="multilevel"/>
    <w:tmpl w:val="527CDD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63EC3"/>
    <w:multiLevelType w:val="hybridMultilevel"/>
    <w:tmpl w:val="6FD48630"/>
    <w:lvl w:ilvl="0" w:tplc="78F85102">
      <w:start w:val="2013"/>
      <w:numFmt w:val="decimal"/>
      <w:lvlText w:val="%1"/>
      <w:lvlJc w:val="left"/>
      <w:pPr>
        <w:ind w:left="5184" w:hanging="432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5832" w:hanging="360"/>
      </w:pPr>
    </w:lvl>
    <w:lvl w:ilvl="2" w:tplc="0409001B" w:tentative="1">
      <w:start w:val="1"/>
      <w:numFmt w:val="lowerRoman"/>
      <w:lvlText w:val="%3."/>
      <w:lvlJc w:val="right"/>
      <w:pPr>
        <w:ind w:left="6552" w:hanging="180"/>
      </w:pPr>
    </w:lvl>
    <w:lvl w:ilvl="3" w:tplc="0409000F" w:tentative="1">
      <w:start w:val="1"/>
      <w:numFmt w:val="decimal"/>
      <w:lvlText w:val="%4."/>
      <w:lvlJc w:val="left"/>
      <w:pPr>
        <w:ind w:left="7272" w:hanging="360"/>
      </w:pPr>
    </w:lvl>
    <w:lvl w:ilvl="4" w:tplc="04090019" w:tentative="1">
      <w:start w:val="1"/>
      <w:numFmt w:val="lowerLetter"/>
      <w:lvlText w:val="%5."/>
      <w:lvlJc w:val="left"/>
      <w:pPr>
        <w:ind w:left="7992" w:hanging="360"/>
      </w:pPr>
    </w:lvl>
    <w:lvl w:ilvl="5" w:tplc="0409001B" w:tentative="1">
      <w:start w:val="1"/>
      <w:numFmt w:val="lowerRoman"/>
      <w:lvlText w:val="%6."/>
      <w:lvlJc w:val="right"/>
      <w:pPr>
        <w:ind w:left="8712" w:hanging="180"/>
      </w:pPr>
    </w:lvl>
    <w:lvl w:ilvl="6" w:tplc="0409000F" w:tentative="1">
      <w:start w:val="1"/>
      <w:numFmt w:val="decimal"/>
      <w:lvlText w:val="%7."/>
      <w:lvlJc w:val="left"/>
      <w:pPr>
        <w:ind w:left="9432" w:hanging="360"/>
      </w:pPr>
    </w:lvl>
    <w:lvl w:ilvl="7" w:tplc="04090019" w:tentative="1">
      <w:start w:val="1"/>
      <w:numFmt w:val="lowerLetter"/>
      <w:lvlText w:val="%8."/>
      <w:lvlJc w:val="left"/>
      <w:pPr>
        <w:ind w:left="10152" w:hanging="360"/>
      </w:pPr>
    </w:lvl>
    <w:lvl w:ilvl="8" w:tplc="0409001B" w:tentative="1">
      <w:start w:val="1"/>
      <w:numFmt w:val="lowerRoman"/>
      <w:lvlText w:val="%9."/>
      <w:lvlJc w:val="right"/>
      <w:pPr>
        <w:ind w:left="10872" w:hanging="180"/>
      </w:pPr>
    </w:lvl>
  </w:abstractNum>
  <w:abstractNum w:abstractNumId="14" w15:restartNumberingAfterBreak="0">
    <w:nsid w:val="3FAF6767"/>
    <w:multiLevelType w:val="hybridMultilevel"/>
    <w:tmpl w:val="5560A5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57E461A"/>
    <w:multiLevelType w:val="hybridMultilevel"/>
    <w:tmpl w:val="3AB6BB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5F5334"/>
    <w:multiLevelType w:val="multilevel"/>
    <w:tmpl w:val="572CA9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E3045A"/>
    <w:multiLevelType w:val="multilevel"/>
    <w:tmpl w:val="5278357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55DB0C76"/>
    <w:multiLevelType w:val="hybridMultilevel"/>
    <w:tmpl w:val="73B6A8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024307"/>
    <w:multiLevelType w:val="hybridMultilevel"/>
    <w:tmpl w:val="572CA9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1B5167"/>
    <w:multiLevelType w:val="hybridMultilevel"/>
    <w:tmpl w:val="36B2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A65AA"/>
    <w:multiLevelType w:val="hybridMultilevel"/>
    <w:tmpl w:val="EC5AD1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A2EAB"/>
    <w:multiLevelType w:val="hybridMultilevel"/>
    <w:tmpl w:val="0648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A6D4F"/>
    <w:multiLevelType w:val="hybridMultilevel"/>
    <w:tmpl w:val="5E488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97B4D"/>
    <w:multiLevelType w:val="hybridMultilevel"/>
    <w:tmpl w:val="A7F279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DD5AB4"/>
    <w:multiLevelType w:val="hybridMultilevel"/>
    <w:tmpl w:val="527CDD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EFF5F0C"/>
    <w:multiLevelType w:val="hybridMultilevel"/>
    <w:tmpl w:val="31EE06AA"/>
    <w:lvl w:ilvl="0" w:tplc="04090001">
      <w:start w:val="1"/>
      <w:numFmt w:val="bullet"/>
      <w:lvlText w:val=""/>
      <w:lvlJc w:val="left"/>
      <w:pPr>
        <w:ind w:left="1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5"/>
  </w:num>
  <w:num w:numId="4">
    <w:abstractNumId w:val="24"/>
  </w:num>
  <w:num w:numId="5">
    <w:abstractNumId w:val="12"/>
  </w:num>
  <w:num w:numId="6">
    <w:abstractNumId w:val="19"/>
  </w:num>
  <w:num w:numId="7">
    <w:abstractNumId w:val="16"/>
  </w:num>
  <w:num w:numId="8">
    <w:abstractNumId w:val="15"/>
  </w:num>
  <w:num w:numId="9">
    <w:abstractNumId w:val="5"/>
  </w:num>
  <w:num w:numId="10">
    <w:abstractNumId w:val="21"/>
  </w:num>
  <w:num w:numId="11">
    <w:abstractNumId w:val="11"/>
  </w:num>
  <w:num w:numId="12">
    <w:abstractNumId w:val="7"/>
  </w:num>
  <w:num w:numId="13">
    <w:abstractNumId w:val="22"/>
  </w:num>
  <w:num w:numId="14">
    <w:abstractNumId w:val="14"/>
  </w:num>
  <w:num w:numId="15">
    <w:abstractNumId w:val="20"/>
  </w:num>
  <w:num w:numId="16">
    <w:abstractNumId w:val="18"/>
  </w:num>
  <w:num w:numId="17">
    <w:abstractNumId w:val="0"/>
  </w:num>
  <w:num w:numId="18">
    <w:abstractNumId w:val="6"/>
  </w:num>
  <w:num w:numId="19">
    <w:abstractNumId w:val="13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10"/>
  </w:num>
  <w:num w:numId="25">
    <w:abstractNumId w:val="3"/>
  </w:num>
  <w:num w:numId="26">
    <w:abstractNumId w:val="2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B13"/>
    <w:rsid w:val="00000D40"/>
    <w:rsid w:val="00001D65"/>
    <w:rsid w:val="00002849"/>
    <w:rsid w:val="00003FB6"/>
    <w:rsid w:val="0000666D"/>
    <w:rsid w:val="00007EB5"/>
    <w:rsid w:val="00010A33"/>
    <w:rsid w:val="0001313D"/>
    <w:rsid w:val="0001357E"/>
    <w:rsid w:val="00021446"/>
    <w:rsid w:val="00026A83"/>
    <w:rsid w:val="00031BD6"/>
    <w:rsid w:val="00035BDF"/>
    <w:rsid w:val="00036B37"/>
    <w:rsid w:val="00042B0B"/>
    <w:rsid w:val="00044AFA"/>
    <w:rsid w:val="00053EE7"/>
    <w:rsid w:val="00054950"/>
    <w:rsid w:val="00063F44"/>
    <w:rsid w:val="000640AA"/>
    <w:rsid w:val="000665C5"/>
    <w:rsid w:val="000677E4"/>
    <w:rsid w:val="00070172"/>
    <w:rsid w:val="000731F6"/>
    <w:rsid w:val="00075A49"/>
    <w:rsid w:val="00080112"/>
    <w:rsid w:val="00080715"/>
    <w:rsid w:val="00086063"/>
    <w:rsid w:val="000874DF"/>
    <w:rsid w:val="00091480"/>
    <w:rsid w:val="00095B0F"/>
    <w:rsid w:val="00095F7E"/>
    <w:rsid w:val="000A0B9B"/>
    <w:rsid w:val="000A1756"/>
    <w:rsid w:val="000A6BA9"/>
    <w:rsid w:val="000A7CB3"/>
    <w:rsid w:val="000A7F10"/>
    <w:rsid w:val="000B40DD"/>
    <w:rsid w:val="000C0826"/>
    <w:rsid w:val="000C0FC9"/>
    <w:rsid w:val="000C35AD"/>
    <w:rsid w:val="000C6993"/>
    <w:rsid w:val="000C76DB"/>
    <w:rsid w:val="000D0709"/>
    <w:rsid w:val="000D25B7"/>
    <w:rsid w:val="000D6C0B"/>
    <w:rsid w:val="000E2DE9"/>
    <w:rsid w:val="000E341D"/>
    <w:rsid w:val="000E524B"/>
    <w:rsid w:val="000F4B23"/>
    <w:rsid w:val="000F7BCB"/>
    <w:rsid w:val="00102264"/>
    <w:rsid w:val="001044C7"/>
    <w:rsid w:val="0012227E"/>
    <w:rsid w:val="001238E7"/>
    <w:rsid w:val="001251FB"/>
    <w:rsid w:val="0013240A"/>
    <w:rsid w:val="001329F7"/>
    <w:rsid w:val="001409D0"/>
    <w:rsid w:val="00140AF7"/>
    <w:rsid w:val="00142980"/>
    <w:rsid w:val="00143770"/>
    <w:rsid w:val="00144BA1"/>
    <w:rsid w:val="00144C3E"/>
    <w:rsid w:val="00145883"/>
    <w:rsid w:val="001543F2"/>
    <w:rsid w:val="00154895"/>
    <w:rsid w:val="00164DE6"/>
    <w:rsid w:val="00165922"/>
    <w:rsid w:val="0016621C"/>
    <w:rsid w:val="00177D4E"/>
    <w:rsid w:val="00180B92"/>
    <w:rsid w:val="00181114"/>
    <w:rsid w:val="001860DD"/>
    <w:rsid w:val="0018639E"/>
    <w:rsid w:val="00191053"/>
    <w:rsid w:val="00191A04"/>
    <w:rsid w:val="00192C23"/>
    <w:rsid w:val="00192CF8"/>
    <w:rsid w:val="00196109"/>
    <w:rsid w:val="001B031C"/>
    <w:rsid w:val="001B20F8"/>
    <w:rsid w:val="001B51EC"/>
    <w:rsid w:val="001C167F"/>
    <w:rsid w:val="001D0DA8"/>
    <w:rsid w:val="001D7665"/>
    <w:rsid w:val="001E05E1"/>
    <w:rsid w:val="001F2DC1"/>
    <w:rsid w:val="001F3E2D"/>
    <w:rsid w:val="001F78D5"/>
    <w:rsid w:val="00201F20"/>
    <w:rsid w:val="002061D8"/>
    <w:rsid w:val="00210F63"/>
    <w:rsid w:val="002132E9"/>
    <w:rsid w:val="0021609D"/>
    <w:rsid w:val="002242C1"/>
    <w:rsid w:val="00227AA4"/>
    <w:rsid w:val="00227B2E"/>
    <w:rsid w:val="0023591E"/>
    <w:rsid w:val="002369B4"/>
    <w:rsid w:val="002370C7"/>
    <w:rsid w:val="00246F8E"/>
    <w:rsid w:val="002474AC"/>
    <w:rsid w:val="0025273B"/>
    <w:rsid w:val="00253435"/>
    <w:rsid w:val="00260BC2"/>
    <w:rsid w:val="00263A9D"/>
    <w:rsid w:val="0026581D"/>
    <w:rsid w:val="002706D4"/>
    <w:rsid w:val="00275852"/>
    <w:rsid w:val="00275FE9"/>
    <w:rsid w:val="00283AA3"/>
    <w:rsid w:val="00285F89"/>
    <w:rsid w:val="00286756"/>
    <w:rsid w:val="002A0CFF"/>
    <w:rsid w:val="002A1FA6"/>
    <w:rsid w:val="002A2084"/>
    <w:rsid w:val="002A2693"/>
    <w:rsid w:val="002A59DA"/>
    <w:rsid w:val="002B06DE"/>
    <w:rsid w:val="002B2B7D"/>
    <w:rsid w:val="002B71BB"/>
    <w:rsid w:val="002C4070"/>
    <w:rsid w:val="002C454E"/>
    <w:rsid w:val="002D6DAE"/>
    <w:rsid w:val="002D72A3"/>
    <w:rsid w:val="002E4488"/>
    <w:rsid w:val="002E4824"/>
    <w:rsid w:val="002E530C"/>
    <w:rsid w:val="002E67EF"/>
    <w:rsid w:val="002F219F"/>
    <w:rsid w:val="002F6468"/>
    <w:rsid w:val="002F7694"/>
    <w:rsid w:val="002F7CB8"/>
    <w:rsid w:val="00305082"/>
    <w:rsid w:val="00310259"/>
    <w:rsid w:val="0031288C"/>
    <w:rsid w:val="00314110"/>
    <w:rsid w:val="003154AB"/>
    <w:rsid w:val="0032093A"/>
    <w:rsid w:val="00321CDC"/>
    <w:rsid w:val="00322FF0"/>
    <w:rsid w:val="00335EBA"/>
    <w:rsid w:val="00342DF9"/>
    <w:rsid w:val="003435E0"/>
    <w:rsid w:val="003472E0"/>
    <w:rsid w:val="00351213"/>
    <w:rsid w:val="00351C81"/>
    <w:rsid w:val="00352EB1"/>
    <w:rsid w:val="00353861"/>
    <w:rsid w:val="00357FDB"/>
    <w:rsid w:val="003613F8"/>
    <w:rsid w:val="00361DA4"/>
    <w:rsid w:val="003654AE"/>
    <w:rsid w:val="00367189"/>
    <w:rsid w:val="00371D44"/>
    <w:rsid w:val="00372E3C"/>
    <w:rsid w:val="00383A1D"/>
    <w:rsid w:val="00393095"/>
    <w:rsid w:val="003A1861"/>
    <w:rsid w:val="003A24D1"/>
    <w:rsid w:val="003A2C33"/>
    <w:rsid w:val="003A2C68"/>
    <w:rsid w:val="003A3842"/>
    <w:rsid w:val="003A5A48"/>
    <w:rsid w:val="003A7974"/>
    <w:rsid w:val="003B2362"/>
    <w:rsid w:val="003B2BB9"/>
    <w:rsid w:val="003B4D7C"/>
    <w:rsid w:val="003B4E2F"/>
    <w:rsid w:val="003C1E1C"/>
    <w:rsid w:val="003C1FC2"/>
    <w:rsid w:val="003E3988"/>
    <w:rsid w:val="003E5C3A"/>
    <w:rsid w:val="003E7234"/>
    <w:rsid w:val="003F16ED"/>
    <w:rsid w:val="003F2093"/>
    <w:rsid w:val="003F3221"/>
    <w:rsid w:val="00400284"/>
    <w:rsid w:val="00400BDF"/>
    <w:rsid w:val="00401120"/>
    <w:rsid w:val="0040262E"/>
    <w:rsid w:val="004062F3"/>
    <w:rsid w:val="00406E04"/>
    <w:rsid w:val="004141DD"/>
    <w:rsid w:val="00416DE5"/>
    <w:rsid w:val="00423A4C"/>
    <w:rsid w:val="004334C5"/>
    <w:rsid w:val="00435394"/>
    <w:rsid w:val="00437CFA"/>
    <w:rsid w:val="0044256E"/>
    <w:rsid w:val="0045246C"/>
    <w:rsid w:val="00456A32"/>
    <w:rsid w:val="00464015"/>
    <w:rsid w:val="00464E7C"/>
    <w:rsid w:val="00466A47"/>
    <w:rsid w:val="00467C93"/>
    <w:rsid w:val="00467D78"/>
    <w:rsid w:val="00472311"/>
    <w:rsid w:val="00474D27"/>
    <w:rsid w:val="00477144"/>
    <w:rsid w:val="00477BED"/>
    <w:rsid w:val="00477E23"/>
    <w:rsid w:val="00485C07"/>
    <w:rsid w:val="00486B9B"/>
    <w:rsid w:val="00493857"/>
    <w:rsid w:val="00497101"/>
    <w:rsid w:val="004A6D4A"/>
    <w:rsid w:val="004A6E57"/>
    <w:rsid w:val="004A75B8"/>
    <w:rsid w:val="004B069B"/>
    <w:rsid w:val="004B0713"/>
    <w:rsid w:val="004B1BE7"/>
    <w:rsid w:val="004B450D"/>
    <w:rsid w:val="004B6427"/>
    <w:rsid w:val="004C114C"/>
    <w:rsid w:val="004C4943"/>
    <w:rsid w:val="004D11C6"/>
    <w:rsid w:val="004D126E"/>
    <w:rsid w:val="004D29D0"/>
    <w:rsid w:val="004D509B"/>
    <w:rsid w:val="004E0D8D"/>
    <w:rsid w:val="004E5B0E"/>
    <w:rsid w:val="004F2CE9"/>
    <w:rsid w:val="00502080"/>
    <w:rsid w:val="00503E8B"/>
    <w:rsid w:val="005073DC"/>
    <w:rsid w:val="00513EFE"/>
    <w:rsid w:val="00520253"/>
    <w:rsid w:val="00522DC5"/>
    <w:rsid w:val="005242B7"/>
    <w:rsid w:val="0052585F"/>
    <w:rsid w:val="005307A5"/>
    <w:rsid w:val="00540A75"/>
    <w:rsid w:val="00555407"/>
    <w:rsid w:val="005644F1"/>
    <w:rsid w:val="00567E86"/>
    <w:rsid w:val="00570571"/>
    <w:rsid w:val="00577633"/>
    <w:rsid w:val="005823DC"/>
    <w:rsid w:val="00586426"/>
    <w:rsid w:val="0058673D"/>
    <w:rsid w:val="00590D19"/>
    <w:rsid w:val="005A0EB0"/>
    <w:rsid w:val="005A62F2"/>
    <w:rsid w:val="005B4D31"/>
    <w:rsid w:val="005C0858"/>
    <w:rsid w:val="005C15D5"/>
    <w:rsid w:val="005C2EA4"/>
    <w:rsid w:val="005C460D"/>
    <w:rsid w:val="005D0AA0"/>
    <w:rsid w:val="005D3074"/>
    <w:rsid w:val="005D41B9"/>
    <w:rsid w:val="005D585B"/>
    <w:rsid w:val="005E2985"/>
    <w:rsid w:val="005E6A71"/>
    <w:rsid w:val="005E7786"/>
    <w:rsid w:val="005F102A"/>
    <w:rsid w:val="005F202D"/>
    <w:rsid w:val="005F46BF"/>
    <w:rsid w:val="005F6F0C"/>
    <w:rsid w:val="005F7494"/>
    <w:rsid w:val="006008BC"/>
    <w:rsid w:val="006027BC"/>
    <w:rsid w:val="006046FE"/>
    <w:rsid w:val="00604DEA"/>
    <w:rsid w:val="006126E2"/>
    <w:rsid w:val="0061423C"/>
    <w:rsid w:val="00632740"/>
    <w:rsid w:val="006332CC"/>
    <w:rsid w:val="00633516"/>
    <w:rsid w:val="00635B1D"/>
    <w:rsid w:val="00636E53"/>
    <w:rsid w:val="00640296"/>
    <w:rsid w:val="00640872"/>
    <w:rsid w:val="00642AF2"/>
    <w:rsid w:val="00644821"/>
    <w:rsid w:val="00655544"/>
    <w:rsid w:val="00655B6A"/>
    <w:rsid w:val="006600DC"/>
    <w:rsid w:val="00660B8E"/>
    <w:rsid w:val="00675870"/>
    <w:rsid w:val="00680258"/>
    <w:rsid w:val="00692599"/>
    <w:rsid w:val="00693D1C"/>
    <w:rsid w:val="00696D16"/>
    <w:rsid w:val="00696FB8"/>
    <w:rsid w:val="006A09CC"/>
    <w:rsid w:val="006A1926"/>
    <w:rsid w:val="006A5B9E"/>
    <w:rsid w:val="006A69CF"/>
    <w:rsid w:val="006A7191"/>
    <w:rsid w:val="006B6016"/>
    <w:rsid w:val="006C303E"/>
    <w:rsid w:val="006C407C"/>
    <w:rsid w:val="006E133F"/>
    <w:rsid w:val="006E58CA"/>
    <w:rsid w:val="006E7F54"/>
    <w:rsid w:val="006F2DB3"/>
    <w:rsid w:val="006F5B73"/>
    <w:rsid w:val="006F748F"/>
    <w:rsid w:val="006F7FA5"/>
    <w:rsid w:val="00700062"/>
    <w:rsid w:val="00701276"/>
    <w:rsid w:val="00701F22"/>
    <w:rsid w:val="00714AC4"/>
    <w:rsid w:val="007161A2"/>
    <w:rsid w:val="00716D92"/>
    <w:rsid w:val="00717A96"/>
    <w:rsid w:val="00722E4E"/>
    <w:rsid w:val="00724C56"/>
    <w:rsid w:val="00727B31"/>
    <w:rsid w:val="00727CE7"/>
    <w:rsid w:val="00730CA5"/>
    <w:rsid w:val="007325AB"/>
    <w:rsid w:val="007325D4"/>
    <w:rsid w:val="00732D7F"/>
    <w:rsid w:val="00733D35"/>
    <w:rsid w:val="007347A9"/>
    <w:rsid w:val="007352EB"/>
    <w:rsid w:val="007476AD"/>
    <w:rsid w:val="00752C93"/>
    <w:rsid w:val="00753BE4"/>
    <w:rsid w:val="00760502"/>
    <w:rsid w:val="00764938"/>
    <w:rsid w:val="00764A8E"/>
    <w:rsid w:val="00765E3D"/>
    <w:rsid w:val="007671CC"/>
    <w:rsid w:val="00771D2E"/>
    <w:rsid w:val="00773A61"/>
    <w:rsid w:val="0077587B"/>
    <w:rsid w:val="007770F9"/>
    <w:rsid w:val="0078555C"/>
    <w:rsid w:val="0079131C"/>
    <w:rsid w:val="007A081E"/>
    <w:rsid w:val="007A0940"/>
    <w:rsid w:val="007A10D0"/>
    <w:rsid w:val="007A378A"/>
    <w:rsid w:val="007A57B4"/>
    <w:rsid w:val="007A6D83"/>
    <w:rsid w:val="007A7F55"/>
    <w:rsid w:val="007B25F1"/>
    <w:rsid w:val="007B2D10"/>
    <w:rsid w:val="007B2ECA"/>
    <w:rsid w:val="007B61ED"/>
    <w:rsid w:val="007B6C5B"/>
    <w:rsid w:val="007C0145"/>
    <w:rsid w:val="007C0A07"/>
    <w:rsid w:val="007C12B7"/>
    <w:rsid w:val="007D25B9"/>
    <w:rsid w:val="007D4F01"/>
    <w:rsid w:val="007D643C"/>
    <w:rsid w:val="007D7B61"/>
    <w:rsid w:val="007E2D3D"/>
    <w:rsid w:val="007E6C5B"/>
    <w:rsid w:val="007E6E99"/>
    <w:rsid w:val="007F01AA"/>
    <w:rsid w:val="007F0B68"/>
    <w:rsid w:val="00800276"/>
    <w:rsid w:val="008020B2"/>
    <w:rsid w:val="00804D95"/>
    <w:rsid w:val="00805BE0"/>
    <w:rsid w:val="0081302F"/>
    <w:rsid w:val="00822707"/>
    <w:rsid w:val="008247FD"/>
    <w:rsid w:val="0083121D"/>
    <w:rsid w:val="00836649"/>
    <w:rsid w:val="00836F7F"/>
    <w:rsid w:val="00840B19"/>
    <w:rsid w:val="008454B5"/>
    <w:rsid w:val="0085064B"/>
    <w:rsid w:val="00854F2F"/>
    <w:rsid w:val="00856E98"/>
    <w:rsid w:val="0086123F"/>
    <w:rsid w:val="00865E07"/>
    <w:rsid w:val="008726F4"/>
    <w:rsid w:val="008804A3"/>
    <w:rsid w:val="00880FD8"/>
    <w:rsid w:val="00882081"/>
    <w:rsid w:val="008829D9"/>
    <w:rsid w:val="0088586A"/>
    <w:rsid w:val="00895D55"/>
    <w:rsid w:val="008A38E8"/>
    <w:rsid w:val="008B3057"/>
    <w:rsid w:val="008B7DEB"/>
    <w:rsid w:val="008C06D1"/>
    <w:rsid w:val="008C1740"/>
    <w:rsid w:val="008D15F2"/>
    <w:rsid w:val="008E6E0D"/>
    <w:rsid w:val="008E74B8"/>
    <w:rsid w:val="008E74FB"/>
    <w:rsid w:val="008F0DA0"/>
    <w:rsid w:val="008F23F8"/>
    <w:rsid w:val="00901453"/>
    <w:rsid w:val="00901F2A"/>
    <w:rsid w:val="00904301"/>
    <w:rsid w:val="009054EA"/>
    <w:rsid w:val="00905C6F"/>
    <w:rsid w:val="009105AA"/>
    <w:rsid w:val="0091652E"/>
    <w:rsid w:val="00924BED"/>
    <w:rsid w:val="00933EA2"/>
    <w:rsid w:val="0093472A"/>
    <w:rsid w:val="00936192"/>
    <w:rsid w:val="00936930"/>
    <w:rsid w:val="00940E15"/>
    <w:rsid w:val="00941D50"/>
    <w:rsid w:val="00953549"/>
    <w:rsid w:val="00956F3E"/>
    <w:rsid w:val="00957AE5"/>
    <w:rsid w:val="0096248A"/>
    <w:rsid w:val="009636CB"/>
    <w:rsid w:val="00964E56"/>
    <w:rsid w:val="00966FBC"/>
    <w:rsid w:val="009720B5"/>
    <w:rsid w:val="0098275D"/>
    <w:rsid w:val="00983263"/>
    <w:rsid w:val="00983EDA"/>
    <w:rsid w:val="00984C74"/>
    <w:rsid w:val="00986246"/>
    <w:rsid w:val="0098734E"/>
    <w:rsid w:val="0099044C"/>
    <w:rsid w:val="00993F30"/>
    <w:rsid w:val="009A0BC1"/>
    <w:rsid w:val="009A2FE6"/>
    <w:rsid w:val="009A38C5"/>
    <w:rsid w:val="009A6F4C"/>
    <w:rsid w:val="009B0F1D"/>
    <w:rsid w:val="009B147D"/>
    <w:rsid w:val="009B54EC"/>
    <w:rsid w:val="009B6E27"/>
    <w:rsid w:val="009C10AC"/>
    <w:rsid w:val="009C470A"/>
    <w:rsid w:val="009C484B"/>
    <w:rsid w:val="009C7ED9"/>
    <w:rsid w:val="009D32B2"/>
    <w:rsid w:val="009D40A1"/>
    <w:rsid w:val="009E27F3"/>
    <w:rsid w:val="009E7B13"/>
    <w:rsid w:val="009F0080"/>
    <w:rsid w:val="009F5C4D"/>
    <w:rsid w:val="009F7E5D"/>
    <w:rsid w:val="00A0006D"/>
    <w:rsid w:val="00A04D0B"/>
    <w:rsid w:val="00A10318"/>
    <w:rsid w:val="00A104FF"/>
    <w:rsid w:val="00A11FCC"/>
    <w:rsid w:val="00A126CA"/>
    <w:rsid w:val="00A14E95"/>
    <w:rsid w:val="00A204F1"/>
    <w:rsid w:val="00A2515C"/>
    <w:rsid w:val="00A25FF4"/>
    <w:rsid w:val="00A302E7"/>
    <w:rsid w:val="00A339EF"/>
    <w:rsid w:val="00A42C5C"/>
    <w:rsid w:val="00A52554"/>
    <w:rsid w:val="00A545CB"/>
    <w:rsid w:val="00A56DC7"/>
    <w:rsid w:val="00A63E5E"/>
    <w:rsid w:val="00A671C9"/>
    <w:rsid w:val="00A724A5"/>
    <w:rsid w:val="00A73A6E"/>
    <w:rsid w:val="00A76A52"/>
    <w:rsid w:val="00A76F13"/>
    <w:rsid w:val="00A8118A"/>
    <w:rsid w:val="00A838CE"/>
    <w:rsid w:val="00A84902"/>
    <w:rsid w:val="00A85FB2"/>
    <w:rsid w:val="00A86FC0"/>
    <w:rsid w:val="00A91CF2"/>
    <w:rsid w:val="00A97A0E"/>
    <w:rsid w:val="00AA3E3F"/>
    <w:rsid w:val="00AA6FD4"/>
    <w:rsid w:val="00AB0752"/>
    <w:rsid w:val="00AB1B14"/>
    <w:rsid w:val="00AC30B4"/>
    <w:rsid w:val="00AC557B"/>
    <w:rsid w:val="00AD66FE"/>
    <w:rsid w:val="00AD7E81"/>
    <w:rsid w:val="00AE11F1"/>
    <w:rsid w:val="00AE76D4"/>
    <w:rsid w:val="00AF270E"/>
    <w:rsid w:val="00AF41F0"/>
    <w:rsid w:val="00AF7A83"/>
    <w:rsid w:val="00AF7A97"/>
    <w:rsid w:val="00B004A9"/>
    <w:rsid w:val="00B07118"/>
    <w:rsid w:val="00B127F7"/>
    <w:rsid w:val="00B21A66"/>
    <w:rsid w:val="00B25E67"/>
    <w:rsid w:val="00B34C98"/>
    <w:rsid w:val="00B52718"/>
    <w:rsid w:val="00B56A3B"/>
    <w:rsid w:val="00B57CC3"/>
    <w:rsid w:val="00B60547"/>
    <w:rsid w:val="00B64435"/>
    <w:rsid w:val="00B65A75"/>
    <w:rsid w:val="00B675FB"/>
    <w:rsid w:val="00B7128D"/>
    <w:rsid w:val="00B838AC"/>
    <w:rsid w:val="00B906E6"/>
    <w:rsid w:val="00B90C89"/>
    <w:rsid w:val="00B90E39"/>
    <w:rsid w:val="00B9253B"/>
    <w:rsid w:val="00B96006"/>
    <w:rsid w:val="00BA0566"/>
    <w:rsid w:val="00BA0F67"/>
    <w:rsid w:val="00BA11CA"/>
    <w:rsid w:val="00BA3ABE"/>
    <w:rsid w:val="00BA42C6"/>
    <w:rsid w:val="00BA5FE6"/>
    <w:rsid w:val="00BA6C6C"/>
    <w:rsid w:val="00BB40FF"/>
    <w:rsid w:val="00BC03C3"/>
    <w:rsid w:val="00BC3252"/>
    <w:rsid w:val="00BC5C9C"/>
    <w:rsid w:val="00BD1252"/>
    <w:rsid w:val="00BD6A9E"/>
    <w:rsid w:val="00BE0EE7"/>
    <w:rsid w:val="00BF30BA"/>
    <w:rsid w:val="00BF489A"/>
    <w:rsid w:val="00BF5230"/>
    <w:rsid w:val="00C04449"/>
    <w:rsid w:val="00C0547F"/>
    <w:rsid w:val="00C05E03"/>
    <w:rsid w:val="00C06216"/>
    <w:rsid w:val="00C1081E"/>
    <w:rsid w:val="00C12B9B"/>
    <w:rsid w:val="00C12D6F"/>
    <w:rsid w:val="00C12FA7"/>
    <w:rsid w:val="00C139DC"/>
    <w:rsid w:val="00C20AF9"/>
    <w:rsid w:val="00C27245"/>
    <w:rsid w:val="00C34DF2"/>
    <w:rsid w:val="00C40D0B"/>
    <w:rsid w:val="00C448E1"/>
    <w:rsid w:val="00C518EE"/>
    <w:rsid w:val="00C55A6B"/>
    <w:rsid w:val="00C606B7"/>
    <w:rsid w:val="00C60A50"/>
    <w:rsid w:val="00C6186C"/>
    <w:rsid w:val="00C8242C"/>
    <w:rsid w:val="00C85487"/>
    <w:rsid w:val="00C87011"/>
    <w:rsid w:val="00C91A46"/>
    <w:rsid w:val="00CA6338"/>
    <w:rsid w:val="00CB5905"/>
    <w:rsid w:val="00CB78B3"/>
    <w:rsid w:val="00CC1120"/>
    <w:rsid w:val="00CC2F11"/>
    <w:rsid w:val="00CC5F6D"/>
    <w:rsid w:val="00CC7BDE"/>
    <w:rsid w:val="00CD2682"/>
    <w:rsid w:val="00CE0D73"/>
    <w:rsid w:val="00CF15B9"/>
    <w:rsid w:val="00CF3726"/>
    <w:rsid w:val="00CF3985"/>
    <w:rsid w:val="00CF5B3F"/>
    <w:rsid w:val="00CF621B"/>
    <w:rsid w:val="00D00951"/>
    <w:rsid w:val="00D034A6"/>
    <w:rsid w:val="00D14A5D"/>
    <w:rsid w:val="00D156E4"/>
    <w:rsid w:val="00D170ED"/>
    <w:rsid w:val="00D2026B"/>
    <w:rsid w:val="00D20DB3"/>
    <w:rsid w:val="00D219E4"/>
    <w:rsid w:val="00D23FB3"/>
    <w:rsid w:val="00D271DE"/>
    <w:rsid w:val="00D30805"/>
    <w:rsid w:val="00D30EFD"/>
    <w:rsid w:val="00D3131F"/>
    <w:rsid w:val="00D31909"/>
    <w:rsid w:val="00D3268A"/>
    <w:rsid w:val="00D32B63"/>
    <w:rsid w:val="00D37477"/>
    <w:rsid w:val="00D410D6"/>
    <w:rsid w:val="00D44538"/>
    <w:rsid w:val="00D473EB"/>
    <w:rsid w:val="00D501CA"/>
    <w:rsid w:val="00D5041B"/>
    <w:rsid w:val="00D527AB"/>
    <w:rsid w:val="00D55EA5"/>
    <w:rsid w:val="00D55F0E"/>
    <w:rsid w:val="00D56C6C"/>
    <w:rsid w:val="00D570D3"/>
    <w:rsid w:val="00D57821"/>
    <w:rsid w:val="00D615A1"/>
    <w:rsid w:val="00D65E73"/>
    <w:rsid w:val="00D67722"/>
    <w:rsid w:val="00D76290"/>
    <w:rsid w:val="00D77542"/>
    <w:rsid w:val="00D931D0"/>
    <w:rsid w:val="00D951E1"/>
    <w:rsid w:val="00D970C6"/>
    <w:rsid w:val="00DA15BF"/>
    <w:rsid w:val="00DA1AF2"/>
    <w:rsid w:val="00DA2175"/>
    <w:rsid w:val="00DA2633"/>
    <w:rsid w:val="00DA4D95"/>
    <w:rsid w:val="00DB0418"/>
    <w:rsid w:val="00DB1474"/>
    <w:rsid w:val="00DB3AFB"/>
    <w:rsid w:val="00DB70C4"/>
    <w:rsid w:val="00DC21A1"/>
    <w:rsid w:val="00DC45F3"/>
    <w:rsid w:val="00DC5F7F"/>
    <w:rsid w:val="00DC7E6B"/>
    <w:rsid w:val="00DD22AC"/>
    <w:rsid w:val="00DE099F"/>
    <w:rsid w:val="00DE705A"/>
    <w:rsid w:val="00DF5931"/>
    <w:rsid w:val="00DF6BCC"/>
    <w:rsid w:val="00DF74CB"/>
    <w:rsid w:val="00E01DAD"/>
    <w:rsid w:val="00E07A79"/>
    <w:rsid w:val="00E135FC"/>
    <w:rsid w:val="00E13F7D"/>
    <w:rsid w:val="00E148FC"/>
    <w:rsid w:val="00E17830"/>
    <w:rsid w:val="00E21071"/>
    <w:rsid w:val="00E21F75"/>
    <w:rsid w:val="00E26B2D"/>
    <w:rsid w:val="00E274F7"/>
    <w:rsid w:val="00E33713"/>
    <w:rsid w:val="00E359CE"/>
    <w:rsid w:val="00E45B44"/>
    <w:rsid w:val="00E53128"/>
    <w:rsid w:val="00E820B1"/>
    <w:rsid w:val="00E92A23"/>
    <w:rsid w:val="00EB083E"/>
    <w:rsid w:val="00EB5B5E"/>
    <w:rsid w:val="00EC1355"/>
    <w:rsid w:val="00EC14CA"/>
    <w:rsid w:val="00EC5F27"/>
    <w:rsid w:val="00EC61E1"/>
    <w:rsid w:val="00EC6632"/>
    <w:rsid w:val="00EC74AE"/>
    <w:rsid w:val="00ED1F09"/>
    <w:rsid w:val="00ED1F1D"/>
    <w:rsid w:val="00ED382A"/>
    <w:rsid w:val="00ED4F9E"/>
    <w:rsid w:val="00EE3623"/>
    <w:rsid w:val="00EF3E0C"/>
    <w:rsid w:val="00EF4EA9"/>
    <w:rsid w:val="00EF4ECC"/>
    <w:rsid w:val="00F00ADC"/>
    <w:rsid w:val="00F01E54"/>
    <w:rsid w:val="00F054AA"/>
    <w:rsid w:val="00F0763B"/>
    <w:rsid w:val="00F15ED3"/>
    <w:rsid w:val="00F21028"/>
    <w:rsid w:val="00F2322B"/>
    <w:rsid w:val="00F23DAE"/>
    <w:rsid w:val="00F24EA3"/>
    <w:rsid w:val="00F265FD"/>
    <w:rsid w:val="00F30042"/>
    <w:rsid w:val="00F36B29"/>
    <w:rsid w:val="00F3755F"/>
    <w:rsid w:val="00F3784F"/>
    <w:rsid w:val="00F4364B"/>
    <w:rsid w:val="00F4509D"/>
    <w:rsid w:val="00F46CC4"/>
    <w:rsid w:val="00F5293D"/>
    <w:rsid w:val="00F52EB1"/>
    <w:rsid w:val="00F5597E"/>
    <w:rsid w:val="00F6036B"/>
    <w:rsid w:val="00F62CBF"/>
    <w:rsid w:val="00F66377"/>
    <w:rsid w:val="00F7125E"/>
    <w:rsid w:val="00F73FCF"/>
    <w:rsid w:val="00F830A2"/>
    <w:rsid w:val="00F933C9"/>
    <w:rsid w:val="00F978F3"/>
    <w:rsid w:val="00F97D89"/>
    <w:rsid w:val="00FA19E9"/>
    <w:rsid w:val="00FB47D7"/>
    <w:rsid w:val="00FB66C3"/>
    <w:rsid w:val="00FC27F5"/>
    <w:rsid w:val="00FC604A"/>
    <w:rsid w:val="00FD2287"/>
    <w:rsid w:val="00FE0F7E"/>
    <w:rsid w:val="00FE7D29"/>
    <w:rsid w:val="00FF2E12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5D6E71"/>
  <w15:chartTrackingRefBased/>
  <w15:docId w15:val="{43110D5F-3C8A-4169-8C31-127D5DD4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9E7B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9E7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9E7B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7B13"/>
    <w:rPr>
      <w:color w:val="0000FF"/>
      <w:u w:val="single"/>
    </w:rPr>
  </w:style>
  <w:style w:type="paragraph" w:styleId="Header">
    <w:name w:val="header"/>
    <w:basedOn w:val="Normal"/>
    <w:rsid w:val="00BA1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11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A11CA"/>
  </w:style>
  <w:style w:type="paragraph" w:styleId="BalloonText">
    <w:name w:val="Balloon Text"/>
    <w:basedOn w:val="Normal"/>
    <w:semiHidden/>
    <w:rsid w:val="00F00A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C4070"/>
    <w:rPr>
      <w:rFonts w:eastAsia="Calibri"/>
    </w:rPr>
  </w:style>
  <w:style w:type="character" w:customStyle="1" w:styleId="Heading1Char">
    <w:name w:val="Heading 1 Char"/>
    <w:link w:val="Heading1"/>
    <w:rsid w:val="00F62CB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irginia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rginia.ed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ress.jhu.edu/associations/asecs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tgers.edu/TimeLine/1800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16F6-ECE2-440A-BD88-3CF573A5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12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</vt:lpstr>
    </vt:vector>
  </TitlesOfParts>
  <Company>USC</Company>
  <LinksUpToDate>false</LinksUpToDate>
  <CharactersWithSpaces>28811</CharactersWithSpaces>
  <SharedDoc>false</SharedDoc>
  <HLinks>
    <vt:vector size="30" baseType="variant">
      <vt:variant>
        <vt:i4>7995510</vt:i4>
      </vt:variant>
      <vt:variant>
        <vt:i4>12</vt:i4>
      </vt:variant>
      <vt:variant>
        <vt:i4>0</vt:i4>
      </vt:variant>
      <vt:variant>
        <vt:i4>5</vt:i4>
      </vt:variant>
      <vt:variant>
        <vt:lpwstr>http://arthistory.rutgers.edu/</vt:lpwstr>
      </vt:variant>
      <vt:variant>
        <vt:lpwstr/>
      </vt:variant>
      <vt:variant>
        <vt:i4>4522008</vt:i4>
      </vt:variant>
      <vt:variant>
        <vt:i4>9</vt:i4>
      </vt:variant>
      <vt:variant>
        <vt:i4>0</vt:i4>
      </vt:variant>
      <vt:variant>
        <vt:i4>5</vt:i4>
      </vt:variant>
      <vt:variant>
        <vt:lpwstr>http://www.press.jhu.edu/associations/asecs/</vt:lpwstr>
      </vt:variant>
      <vt:variant>
        <vt:lpwstr/>
      </vt:variant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http://www.rutgers.edu/TimeLine/1800l.htm</vt:lpwstr>
      </vt:variant>
      <vt:variant>
        <vt:lpwstr/>
      </vt:variant>
      <vt:variant>
        <vt:i4>4849729</vt:i4>
      </vt:variant>
      <vt:variant>
        <vt:i4>3</vt:i4>
      </vt:variant>
      <vt:variant>
        <vt:i4>0</vt:i4>
      </vt:variant>
      <vt:variant>
        <vt:i4>5</vt:i4>
      </vt:variant>
      <vt:variant>
        <vt:lpwstr>http://www.virginia.edu/</vt:lpwstr>
      </vt:variant>
      <vt:variant>
        <vt:lpwstr/>
      </vt:variant>
      <vt:variant>
        <vt:i4>4849729</vt:i4>
      </vt:variant>
      <vt:variant>
        <vt:i4>0</vt:i4>
      </vt:variant>
      <vt:variant>
        <vt:i4>0</vt:i4>
      </vt:variant>
      <vt:variant>
        <vt:i4>5</vt:i4>
      </vt:variant>
      <vt:variant>
        <vt:lpwstr>http://www.virginia.edu/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</dc:title>
  <dc:subject/>
  <dc:creator>Graciano</dc:creator>
  <cp:keywords/>
  <cp:lastModifiedBy>Graciano, Andrew</cp:lastModifiedBy>
  <cp:revision>26</cp:revision>
  <cp:lastPrinted>2018-05-22T16:15:00Z</cp:lastPrinted>
  <dcterms:created xsi:type="dcterms:W3CDTF">2021-01-06T17:15:00Z</dcterms:created>
  <dcterms:modified xsi:type="dcterms:W3CDTF">2021-09-02T13:28:00Z</dcterms:modified>
</cp:coreProperties>
</file>