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264" w:rsidRPr="00875C00" w:rsidRDefault="00A4260A" w:rsidP="00E93264">
      <w:pPr>
        <w:pStyle w:val="Title"/>
        <w:jc w:val="center"/>
        <w:rPr>
          <w:rFonts w:ascii="Verdana" w:hAnsi="Verdana"/>
        </w:rPr>
      </w:pPr>
      <w:bookmarkStart w:id="0" w:name="_top"/>
      <w:bookmarkEnd w:id="0"/>
      <w:r w:rsidRPr="00875C00">
        <w:rPr>
          <w:rFonts w:ascii="Verdana" w:hAnsi="Verdana"/>
        </w:rPr>
        <w:t>PDF Accessibility</w:t>
      </w:r>
    </w:p>
    <w:p w:rsidR="00BA2BC9" w:rsidRDefault="00BA2BC9" w:rsidP="00BA2BC9">
      <w:pPr>
        <w:pStyle w:val="Heading1"/>
      </w:pPr>
      <w:r>
        <w:t>Article Contents</w:t>
      </w:r>
    </w:p>
    <w:p w:rsidR="00BA2BC9" w:rsidRDefault="006B74F2" w:rsidP="00BA2BC9">
      <w:pPr>
        <w:pStyle w:val="ListParagraph"/>
        <w:numPr>
          <w:ilvl w:val="0"/>
          <w:numId w:val="13"/>
        </w:numPr>
      </w:pPr>
      <w:hyperlink w:anchor="_Defining_PDF_Accessibility" w:history="1">
        <w:r w:rsidR="00BA2BC9" w:rsidRPr="006353FF">
          <w:rPr>
            <w:rStyle w:val="Hyperlink"/>
          </w:rPr>
          <w:t>Defining PDF Accessibility</w:t>
        </w:r>
      </w:hyperlink>
    </w:p>
    <w:p w:rsidR="00BA2BC9" w:rsidRDefault="006B74F2" w:rsidP="00BA2BC9">
      <w:pPr>
        <w:pStyle w:val="ListParagraph"/>
        <w:numPr>
          <w:ilvl w:val="1"/>
          <w:numId w:val="13"/>
        </w:numPr>
      </w:pPr>
      <w:hyperlink w:anchor="_Defining_PDF_Accessibility" w:history="1">
        <w:r w:rsidR="00BA2BC9" w:rsidRPr="006353FF">
          <w:rPr>
            <w:rStyle w:val="Hyperlink"/>
          </w:rPr>
          <w:t>Adobe, Acrobat, and PDF</w:t>
        </w:r>
      </w:hyperlink>
    </w:p>
    <w:p w:rsidR="00BA2BC9" w:rsidRDefault="006B74F2" w:rsidP="00BA2BC9">
      <w:pPr>
        <w:pStyle w:val="ListParagraph"/>
        <w:numPr>
          <w:ilvl w:val="1"/>
          <w:numId w:val="13"/>
        </w:numPr>
      </w:pPr>
      <w:hyperlink w:anchor="_PDF_Tags" w:history="1">
        <w:r w:rsidR="00BA2BC9" w:rsidRPr="006353FF">
          <w:rPr>
            <w:rStyle w:val="Hyperlink"/>
          </w:rPr>
          <w:t>PDF Tags</w:t>
        </w:r>
      </w:hyperlink>
    </w:p>
    <w:p w:rsidR="00BA2BC9" w:rsidRDefault="006B74F2" w:rsidP="00BA2BC9">
      <w:pPr>
        <w:pStyle w:val="ListParagraph"/>
        <w:numPr>
          <w:ilvl w:val="0"/>
          <w:numId w:val="13"/>
        </w:numPr>
      </w:pPr>
      <w:hyperlink w:anchor="_Converting_Documents_to_1" w:history="1">
        <w:r w:rsidR="00BA2BC9" w:rsidRPr="006353FF">
          <w:rPr>
            <w:rStyle w:val="Hyperlink"/>
          </w:rPr>
          <w:t>Converting Documents to PDF</w:t>
        </w:r>
      </w:hyperlink>
    </w:p>
    <w:p w:rsidR="00BA2BC9" w:rsidRDefault="006B74F2" w:rsidP="00BA2BC9">
      <w:pPr>
        <w:pStyle w:val="ListParagraph"/>
        <w:numPr>
          <w:ilvl w:val="1"/>
          <w:numId w:val="13"/>
        </w:numPr>
      </w:pPr>
      <w:hyperlink w:anchor="_Overview" w:history="1">
        <w:r w:rsidR="00BA2BC9" w:rsidRPr="006353FF">
          <w:rPr>
            <w:rStyle w:val="Hyperlink"/>
          </w:rPr>
          <w:t>Overview</w:t>
        </w:r>
      </w:hyperlink>
    </w:p>
    <w:p w:rsidR="00BA2BC9" w:rsidRDefault="006B74F2" w:rsidP="00BA2BC9">
      <w:pPr>
        <w:pStyle w:val="ListParagraph"/>
        <w:numPr>
          <w:ilvl w:val="1"/>
          <w:numId w:val="13"/>
        </w:numPr>
      </w:pPr>
      <w:hyperlink w:anchor="_Microsoft_Word" w:history="1">
        <w:r w:rsidR="00BA2BC9" w:rsidRPr="006353FF">
          <w:rPr>
            <w:rStyle w:val="Hyperlink"/>
          </w:rPr>
          <w:t>Microsoft Word</w:t>
        </w:r>
      </w:hyperlink>
    </w:p>
    <w:p w:rsidR="00BA2BC9" w:rsidRDefault="006B74F2" w:rsidP="00BA2BC9">
      <w:pPr>
        <w:pStyle w:val="ListParagraph"/>
        <w:numPr>
          <w:ilvl w:val="2"/>
          <w:numId w:val="13"/>
        </w:numPr>
      </w:pPr>
      <w:hyperlink w:anchor="_Word_2010" w:history="1">
        <w:r w:rsidR="00BA2BC9" w:rsidRPr="006353FF">
          <w:rPr>
            <w:rStyle w:val="Hyperlink"/>
          </w:rPr>
          <w:t>Word 2010</w:t>
        </w:r>
      </w:hyperlink>
    </w:p>
    <w:p w:rsidR="00BA2BC9" w:rsidRDefault="006B74F2" w:rsidP="00BA2BC9">
      <w:pPr>
        <w:pStyle w:val="ListParagraph"/>
        <w:numPr>
          <w:ilvl w:val="2"/>
          <w:numId w:val="13"/>
        </w:numPr>
      </w:pPr>
      <w:hyperlink w:anchor="_Word_2007" w:history="1">
        <w:r w:rsidR="00BA2BC9" w:rsidRPr="006353FF">
          <w:rPr>
            <w:rStyle w:val="Hyperlink"/>
          </w:rPr>
          <w:t>Word 2007</w:t>
        </w:r>
      </w:hyperlink>
    </w:p>
    <w:p w:rsidR="00BA2BC9" w:rsidRDefault="006B74F2" w:rsidP="00BA2BC9">
      <w:pPr>
        <w:pStyle w:val="ListParagraph"/>
        <w:numPr>
          <w:ilvl w:val="2"/>
          <w:numId w:val="13"/>
        </w:numPr>
      </w:pPr>
      <w:hyperlink w:anchor="_Word_2000-2003" w:history="1">
        <w:r w:rsidR="00BA2BC9" w:rsidRPr="006353FF">
          <w:rPr>
            <w:rStyle w:val="Hyperlink"/>
          </w:rPr>
          <w:t>Word 2000-2003</w:t>
        </w:r>
      </w:hyperlink>
    </w:p>
    <w:p w:rsidR="00BA2BC9" w:rsidRDefault="006B74F2" w:rsidP="00BA2BC9">
      <w:pPr>
        <w:pStyle w:val="ListParagraph"/>
        <w:numPr>
          <w:ilvl w:val="1"/>
          <w:numId w:val="13"/>
        </w:numPr>
      </w:pPr>
      <w:hyperlink w:anchor="_OpenOffice.org_Writer" w:history="1">
        <w:r w:rsidR="00BA2BC9" w:rsidRPr="006353FF">
          <w:rPr>
            <w:rStyle w:val="Hyperlink"/>
          </w:rPr>
          <w:t>OpenOffice.org Writer</w:t>
        </w:r>
      </w:hyperlink>
    </w:p>
    <w:p w:rsidR="00BA2BC9" w:rsidRPr="00BA2F8D" w:rsidRDefault="00BA2F8D" w:rsidP="00BA2BC9">
      <w:pPr>
        <w:pStyle w:val="ListParagraph"/>
        <w:numPr>
          <w:ilvl w:val="1"/>
          <w:numId w:val="13"/>
        </w:numPr>
        <w:rPr>
          <w:rStyle w:val="Hyperlink"/>
        </w:rPr>
      </w:pPr>
      <w:r>
        <w:fldChar w:fldCharType="begin"/>
      </w:r>
      <w:r>
        <w:instrText xml:space="preserve"> HYPERLINK  \l "_Convert_to_PDF_1" </w:instrText>
      </w:r>
      <w:r>
        <w:fldChar w:fldCharType="separate"/>
      </w:r>
      <w:r w:rsidR="00BA2BC9" w:rsidRPr="00BA2F8D">
        <w:rPr>
          <w:rStyle w:val="Hyperlink"/>
        </w:rPr>
        <w:t>Convert to PDF in Acrobat</w:t>
      </w:r>
    </w:p>
    <w:p w:rsidR="00BA2BC9" w:rsidRDefault="00BA2F8D" w:rsidP="00BA2BC9">
      <w:pPr>
        <w:pStyle w:val="ListParagraph"/>
        <w:numPr>
          <w:ilvl w:val="0"/>
          <w:numId w:val="13"/>
        </w:numPr>
      </w:pPr>
      <w:r>
        <w:fldChar w:fldCharType="end"/>
      </w:r>
      <w:hyperlink w:anchor="_Acrobat_X_and" w:history="1">
        <w:r w:rsidR="00BA2BC9" w:rsidRPr="006353FF">
          <w:rPr>
            <w:rStyle w:val="Hyperlink"/>
          </w:rPr>
          <w:t>Acrobat X and Accessibility</w:t>
        </w:r>
      </w:hyperlink>
    </w:p>
    <w:p w:rsidR="000F0798" w:rsidRDefault="006B74F2" w:rsidP="000F0798">
      <w:pPr>
        <w:pStyle w:val="ListParagraph"/>
        <w:numPr>
          <w:ilvl w:val="1"/>
          <w:numId w:val="13"/>
        </w:numPr>
      </w:pPr>
      <w:hyperlink w:anchor="_Introduction" w:history="1">
        <w:r w:rsidR="000F0798" w:rsidRPr="006353FF">
          <w:rPr>
            <w:rStyle w:val="Hyperlink"/>
          </w:rPr>
          <w:t>Introduction</w:t>
        </w:r>
      </w:hyperlink>
    </w:p>
    <w:p w:rsidR="000F0798" w:rsidRDefault="006B74F2" w:rsidP="000F0798">
      <w:pPr>
        <w:pStyle w:val="ListParagraph"/>
        <w:numPr>
          <w:ilvl w:val="2"/>
          <w:numId w:val="13"/>
        </w:numPr>
      </w:pPr>
      <w:hyperlink w:anchor="_What's_new_in" w:history="1">
        <w:r w:rsidR="000F0798" w:rsidRPr="006353FF">
          <w:rPr>
            <w:rStyle w:val="Hyperlink"/>
          </w:rPr>
          <w:t>What’s new in Acrobat X?</w:t>
        </w:r>
      </w:hyperlink>
    </w:p>
    <w:p w:rsidR="000F0798" w:rsidRDefault="006B74F2" w:rsidP="000F0798">
      <w:pPr>
        <w:pStyle w:val="ListParagraph"/>
        <w:numPr>
          <w:ilvl w:val="1"/>
          <w:numId w:val="13"/>
        </w:numPr>
      </w:pPr>
      <w:hyperlink w:anchor="_Tags_Panel" w:history="1">
        <w:r w:rsidR="000F0798" w:rsidRPr="006353FF">
          <w:rPr>
            <w:rStyle w:val="Hyperlink"/>
          </w:rPr>
          <w:t>Tags Panel</w:t>
        </w:r>
      </w:hyperlink>
    </w:p>
    <w:p w:rsidR="000F0798" w:rsidRDefault="006B74F2" w:rsidP="000F0798">
      <w:pPr>
        <w:pStyle w:val="ListParagraph"/>
        <w:numPr>
          <w:ilvl w:val="2"/>
          <w:numId w:val="13"/>
        </w:numPr>
      </w:pPr>
      <w:hyperlink w:anchor="_Highlight_content" w:history="1">
        <w:r w:rsidR="000F0798" w:rsidRPr="006353FF">
          <w:rPr>
            <w:rStyle w:val="Hyperlink"/>
          </w:rPr>
          <w:t>Highlight content</w:t>
        </w:r>
      </w:hyperlink>
    </w:p>
    <w:p w:rsidR="000F0798" w:rsidRDefault="006B74F2" w:rsidP="000F0798">
      <w:pPr>
        <w:pStyle w:val="ListParagraph"/>
        <w:numPr>
          <w:ilvl w:val="2"/>
          <w:numId w:val="13"/>
        </w:numPr>
      </w:pPr>
      <w:hyperlink w:anchor="_Find_Tag_From" w:history="1">
        <w:r w:rsidR="000F0798" w:rsidRPr="006353FF">
          <w:rPr>
            <w:rStyle w:val="Hyperlink"/>
          </w:rPr>
          <w:t>Find tag from selection</w:t>
        </w:r>
      </w:hyperlink>
    </w:p>
    <w:p w:rsidR="000F0798" w:rsidRDefault="006B74F2" w:rsidP="000F0798">
      <w:pPr>
        <w:pStyle w:val="ListParagraph"/>
        <w:numPr>
          <w:ilvl w:val="2"/>
          <w:numId w:val="13"/>
        </w:numPr>
      </w:pPr>
      <w:hyperlink w:anchor="_Change_tags" w:history="1">
        <w:r w:rsidR="000F0798" w:rsidRPr="006353FF">
          <w:rPr>
            <w:rStyle w:val="Hyperlink"/>
          </w:rPr>
          <w:t>Change tags</w:t>
        </w:r>
      </w:hyperlink>
    </w:p>
    <w:p w:rsidR="000F0798" w:rsidRDefault="006B74F2" w:rsidP="000F0798">
      <w:pPr>
        <w:pStyle w:val="ListParagraph"/>
        <w:numPr>
          <w:ilvl w:val="2"/>
          <w:numId w:val="13"/>
        </w:numPr>
      </w:pPr>
      <w:hyperlink w:anchor="_Add_tags_to" w:history="1">
        <w:r w:rsidR="000F0798" w:rsidRPr="006353FF">
          <w:rPr>
            <w:rStyle w:val="Hyperlink"/>
          </w:rPr>
          <w:t>Add tags to an untagged document</w:t>
        </w:r>
      </w:hyperlink>
    </w:p>
    <w:p w:rsidR="000F0798" w:rsidRDefault="006B74F2" w:rsidP="000F0798">
      <w:pPr>
        <w:pStyle w:val="ListParagraph"/>
        <w:numPr>
          <w:ilvl w:val="1"/>
          <w:numId w:val="13"/>
        </w:numPr>
      </w:pPr>
      <w:hyperlink w:anchor="_TouchUp_Reading_Order" w:history="1">
        <w:proofErr w:type="spellStart"/>
        <w:r w:rsidR="000F0798" w:rsidRPr="006353FF">
          <w:rPr>
            <w:rStyle w:val="Hyperlink"/>
          </w:rPr>
          <w:t>TouchUp</w:t>
        </w:r>
        <w:proofErr w:type="spellEnd"/>
        <w:r w:rsidR="000F0798" w:rsidRPr="006353FF">
          <w:rPr>
            <w:rStyle w:val="Hyperlink"/>
          </w:rPr>
          <w:t xml:space="preserve"> Reading Order</w:t>
        </w:r>
      </w:hyperlink>
    </w:p>
    <w:p w:rsidR="000F0798" w:rsidRDefault="006B74F2" w:rsidP="000F0798">
      <w:pPr>
        <w:pStyle w:val="ListParagraph"/>
        <w:numPr>
          <w:ilvl w:val="2"/>
          <w:numId w:val="13"/>
        </w:numPr>
      </w:pPr>
      <w:hyperlink w:anchor="_Adding/Changing_tags" w:history="1">
        <w:r w:rsidR="000F0798" w:rsidRPr="006353FF">
          <w:rPr>
            <w:rStyle w:val="Hyperlink"/>
          </w:rPr>
          <w:t>Adding/Changing tags</w:t>
        </w:r>
      </w:hyperlink>
    </w:p>
    <w:p w:rsidR="000F0798" w:rsidRDefault="006B74F2" w:rsidP="000F0798">
      <w:pPr>
        <w:pStyle w:val="ListParagraph"/>
        <w:numPr>
          <w:ilvl w:val="2"/>
          <w:numId w:val="13"/>
        </w:numPr>
      </w:pPr>
      <w:hyperlink w:anchor="_Order_Panel" w:history="1">
        <w:r w:rsidR="000F0798" w:rsidRPr="00EF416B">
          <w:rPr>
            <w:rStyle w:val="Hyperlink"/>
          </w:rPr>
          <w:t>Order panel</w:t>
        </w:r>
      </w:hyperlink>
    </w:p>
    <w:p w:rsidR="000F0798" w:rsidRDefault="006B74F2" w:rsidP="000F0798">
      <w:pPr>
        <w:pStyle w:val="ListParagraph"/>
        <w:numPr>
          <w:ilvl w:val="2"/>
          <w:numId w:val="13"/>
        </w:numPr>
      </w:pPr>
      <w:hyperlink w:anchor="_Alternative_text" w:history="1">
        <w:r w:rsidR="000F0798" w:rsidRPr="00EF416B">
          <w:rPr>
            <w:rStyle w:val="Hyperlink"/>
          </w:rPr>
          <w:t>Alternative text</w:t>
        </w:r>
      </w:hyperlink>
    </w:p>
    <w:p w:rsidR="000F0798" w:rsidRDefault="006B74F2" w:rsidP="000F0798">
      <w:pPr>
        <w:pStyle w:val="ListParagraph"/>
        <w:numPr>
          <w:ilvl w:val="2"/>
          <w:numId w:val="13"/>
        </w:numPr>
      </w:pPr>
      <w:hyperlink w:anchor="_Table_Inspector" w:history="1">
        <w:r w:rsidR="000F0798" w:rsidRPr="00EF416B">
          <w:rPr>
            <w:rStyle w:val="Hyperlink"/>
          </w:rPr>
          <w:t>Table Inspector</w:t>
        </w:r>
      </w:hyperlink>
    </w:p>
    <w:p w:rsidR="000F0798" w:rsidRDefault="006B74F2" w:rsidP="000F0798">
      <w:pPr>
        <w:pStyle w:val="ListParagraph"/>
        <w:numPr>
          <w:ilvl w:val="2"/>
          <w:numId w:val="13"/>
        </w:numPr>
      </w:pPr>
      <w:hyperlink w:anchor="_Artifacts" w:history="1">
        <w:r w:rsidR="000F0798" w:rsidRPr="00EF416B">
          <w:rPr>
            <w:rStyle w:val="Hyperlink"/>
          </w:rPr>
          <w:t>Artifacts</w:t>
        </w:r>
      </w:hyperlink>
    </w:p>
    <w:p w:rsidR="000F0798" w:rsidRDefault="006B74F2" w:rsidP="000F0798">
      <w:pPr>
        <w:pStyle w:val="ListParagraph"/>
        <w:numPr>
          <w:ilvl w:val="1"/>
          <w:numId w:val="13"/>
        </w:numPr>
      </w:pPr>
      <w:hyperlink w:anchor="_Other_Tools_and" w:history="1">
        <w:r w:rsidR="000F0798" w:rsidRPr="00EF416B">
          <w:rPr>
            <w:rStyle w:val="Hyperlink"/>
          </w:rPr>
          <w:t>Other Tools and Features</w:t>
        </w:r>
      </w:hyperlink>
    </w:p>
    <w:p w:rsidR="000F0798" w:rsidRDefault="006B74F2" w:rsidP="000F0798">
      <w:pPr>
        <w:pStyle w:val="ListParagraph"/>
        <w:numPr>
          <w:ilvl w:val="2"/>
          <w:numId w:val="13"/>
        </w:numPr>
      </w:pPr>
      <w:hyperlink w:anchor="_Convert_Scanned_Text" w:history="1">
        <w:r w:rsidR="000F0798" w:rsidRPr="00EF416B">
          <w:rPr>
            <w:rStyle w:val="Hyperlink"/>
          </w:rPr>
          <w:t>Convert Scanned Text</w:t>
        </w:r>
      </w:hyperlink>
    </w:p>
    <w:p w:rsidR="000F0798" w:rsidRDefault="006B74F2" w:rsidP="000F0798">
      <w:pPr>
        <w:pStyle w:val="ListParagraph"/>
        <w:numPr>
          <w:ilvl w:val="2"/>
          <w:numId w:val="13"/>
        </w:numPr>
      </w:pPr>
      <w:hyperlink w:anchor="_Quick_Check" w:history="1">
        <w:r w:rsidR="000F0798" w:rsidRPr="00EF416B">
          <w:rPr>
            <w:rStyle w:val="Hyperlink"/>
          </w:rPr>
          <w:t>Quick Check</w:t>
        </w:r>
      </w:hyperlink>
    </w:p>
    <w:p w:rsidR="000F0798" w:rsidRDefault="006B74F2" w:rsidP="000F0798">
      <w:pPr>
        <w:pStyle w:val="ListParagraph"/>
        <w:numPr>
          <w:ilvl w:val="2"/>
          <w:numId w:val="13"/>
        </w:numPr>
      </w:pPr>
      <w:hyperlink w:anchor="_Full_Check" w:history="1">
        <w:r w:rsidR="000F0798" w:rsidRPr="00EF416B">
          <w:rPr>
            <w:rStyle w:val="Hyperlink"/>
          </w:rPr>
          <w:t>Full Check</w:t>
        </w:r>
      </w:hyperlink>
    </w:p>
    <w:p w:rsidR="000F0798" w:rsidRDefault="006B74F2" w:rsidP="000F0798">
      <w:pPr>
        <w:pStyle w:val="ListParagraph"/>
        <w:numPr>
          <w:ilvl w:val="2"/>
          <w:numId w:val="13"/>
        </w:numPr>
      </w:pPr>
      <w:hyperlink w:anchor="_Reflow" w:history="1">
        <w:r w:rsidR="000F0798" w:rsidRPr="00EF416B">
          <w:rPr>
            <w:rStyle w:val="Hyperlink"/>
          </w:rPr>
          <w:t>Reflow</w:t>
        </w:r>
      </w:hyperlink>
    </w:p>
    <w:p w:rsidR="000F0798" w:rsidRDefault="006B74F2" w:rsidP="000F0798">
      <w:pPr>
        <w:pStyle w:val="ListParagraph"/>
        <w:numPr>
          <w:ilvl w:val="2"/>
          <w:numId w:val="13"/>
        </w:numPr>
      </w:pPr>
      <w:hyperlink w:anchor="_Read_Out_Loud" w:history="1">
        <w:r w:rsidR="000F0798" w:rsidRPr="00EF416B">
          <w:rPr>
            <w:rStyle w:val="Hyperlink"/>
          </w:rPr>
          <w:t>Read Out Loud</w:t>
        </w:r>
      </w:hyperlink>
    </w:p>
    <w:p w:rsidR="000F0798" w:rsidRDefault="006B74F2" w:rsidP="000F0798">
      <w:pPr>
        <w:pStyle w:val="ListParagraph"/>
        <w:numPr>
          <w:ilvl w:val="2"/>
          <w:numId w:val="13"/>
        </w:numPr>
      </w:pPr>
      <w:hyperlink w:anchor="_Action_Wizard" w:history="1">
        <w:r w:rsidR="000F0798" w:rsidRPr="00EF416B">
          <w:rPr>
            <w:rStyle w:val="Hyperlink"/>
          </w:rPr>
          <w:t>Action Wizard</w:t>
        </w:r>
      </w:hyperlink>
    </w:p>
    <w:p w:rsidR="000F0798" w:rsidRDefault="006B74F2" w:rsidP="000F0798">
      <w:pPr>
        <w:pStyle w:val="ListParagraph"/>
        <w:numPr>
          <w:ilvl w:val="0"/>
          <w:numId w:val="13"/>
        </w:numPr>
      </w:pPr>
      <w:hyperlink w:anchor="_Acrobat_7-9_and" w:history="1">
        <w:r w:rsidR="000F0798" w:rsidRPr="006353FF">
          <w:rPr>
            <w:rStyle w:val="Hyperlink"/>
          </w:rPr>
          <w:t>Acrobat 7-9 and Accessibility</w:t>
        </w:r>
      </w:hyperlink>
    </w:p>
    <w:p w:rsidR="000F0798" w:rsidRDefault="006B74F2" w:rsidP="000F0798">
      <w:pPr>
        <w:pStyle w:val="ListParagraph"/>
        <w:numPr>
          <w:ilvl w:val="1"/>
          <w:numId w:val="13"/>
        </w:numPr>
      </w:pPr>
      <w:hyperlink w:anchor="_Introduction_1" w:history="1">
        <w:r w:rsidR="000F0798" w:rsidRPr="006353FF">
          <w:rPr>
            <w:rStyle w:val="Hyperlink"/>
          </w:rPr>
          <w:t>Introduction</w:t>
        </w:r>
      </w:hyperlink>
    </w:p>
    <w:p w:rsidR="000F0798" w:rsidRPr="006C0C76" w:rsidRDefault="006C0C76" w:rsidP="000F0798">
      <w:pPr>
        <w:pStyle w:val="ListParagraph"/>
        <w:numPr>
          <w:ilvl w:val="1"/>
          <w:numId w:val="13"/>
        </w:numPr>
        <w:rPr>
          <w:rStyle w:val="Hyperlink"/>
        </w:rPr>
      </w:pPr>
      <w:r>
        <w:fldChar w:fldCharType="begin"/>
      </w:r>
      <w:r>
        <w:instrText xml:space="preserve"> HYPERLINK  \l "_Tags_Panel_2" </w:instrText>
      </w:r>
      <w:r>
        <w:fldChar w:fldCharType="separate"/>
      </w:r>
      <w:r w:rsidR="000F0798" w:rsidRPr="006C0C76">
        <w:rPr>
          <w:rStyle w:val="Hyperlink"/>
        </w:rPr>
        <w:t>Tags Panel</w:t>
      </w:r>
    </w:p>
    <w:p w:rsidR="000F0798" w:rsidRDefault="006C0C76" w:rsidP="000F0798">
      <w:pPr>
        <w:pStyle w:val="ListParagraph"/>
        <w:numPr>
          <w:ilvl w:val="2"/>
          <w:numId w:val="13"/>
        </w:numPr>
      </w:pPr>
      <w:r>
        <w:fldChar w:fldCharType="end"/>
      </w:r>
      <w:hyperlink w:anchor="_Highlight_content_1" w:history="1">
        <w:r w:rsidR="006353FF" w:rsidRPr="00350793">
          <w:rPr>
            <w:rStyle w:val="Hyperlink"/>
          </w:rPr>
          <w:t>Highlight content</w:t>
        </w:r>
      </w:hyperlink>
    </w:p>
    <w:p w:rsidR="006353FF" w:rsidRDefault="006B74F2" w:rsidP="000F0798">
      <w:pPr>
        <w:pStyle w:val="ListParagraph"/>
        <w:numPr>
          <w:ilvl w:val="2"/>
          <w:numId w:val="13"/>
        </w:numPr>
      </w:pPr>
      <w:hyperlink w:anchor="_Find_Tag_From_1" w:history="1">
        <w:r w:rsidR="006353FF" w:rsidRPr="00350793">
          <w:rPr>
            <w:rStyle w:val="Hyperlink"/>
          </w:rPr>
          <w:t>Find tag from selection</w:t>
        </w:r>
      </w:hyperlink>
    </w:p>
    <w:p w:rsidR="006353FF" w:rsidRDefault="006B74F2" w:rsidP="000F0798">
      <w:pPr>
        <w:pStyle w:val="ListParagraph"/>
        <w:numPr>
          <w:ilvl w:val="2"/>
          <w:numId w:val="13"/>
        </w:numPr>
      </w:pPr>
      <w:hyperlink w:anchor="_Change_tags_1" w:history="1">
        <w:r w:rsidR="006353FF" w:rsidRPr="00350793">
          <w:rPr>
            <w:rStyle w:val="Hyperlink"/>
          </w:rPr>
          <w:t>Change tags</w:t>
        </w:r>
      </w:hyperlink>
    </w:p>
    <w:p w:rsidR="006353FF" w:rsidRDefault="006B74F2" w:rsidP="000F0798">
      <w:pPr>
        <w:pStyle w:val="ListParagraph"/>
        <w:numPr>
          <w:ilvl w:val="2"/>
          <w:numId w:val="13"/>
        </w:numPr>
      </w:pPr>
      <w:hyperlink w:anchor="_Add_tags_to_1" w:history="1">
        <w:r w:rsidR="006353FF" w:rsidRPr="00350793">
          <w:rPr>
            <w:rStyle w:val="Hyperlink"/>
          </w:rPr>
          <w:t>Add tags to an untagged document</w:t>
        </w:r>
      </w:hyperlink>
    </w:p>
    <w:p w:rsidR="006353FF" w:rsidRDefault="006B74F2" w:rsidP="006353FF">
      <w:pPr>
        <w:pStyle w:val="ListParagraph"/>
        <w:numPr>
          <w:ilvl w:val="1"/>
          <w:numId w:val="13"/>
        </w:numPr>
      </w:pPr>
      <w:hyperlink w:anchor="_TouchUp_Reading_Order_1" w:history="1">
        <w:proofErr w:type="spellStart"/>
        <w:r w:rsidR="006353FF" w:rsidRPr="00350793">
          <w:rPr>
            <w:rStyle w:val="Hyperlink"/>
          </w:rPr>
          <w:t>TouchUp</w:t>
        </w:r>
        <w:proofErr w:type="spellEnd"/>
        <w:r w:rsidR="006353FF" w:rsidRPr="00350793">
          <w:rPr>
            <w:rStyle w:val="Hyperlink"/>
          </w:rPr>
          <w:t xml:space="preserve"> Reading Order</w:t>
        </w:r>
      </w:hyperlink>
    </w:p>
    <w:p w:rsidR="006353FF" w:rsidRDefault="006B74F2" w:rsidP="006353FF">
      <w:pPr>
        <w:pStyle w:val="ListParagraph"/>
        <w:numPr>
          <w:ilvl w:val="2"/>
          <w:numId w:val="13"/>
        </w:numPr>
      </w:pPr>
      <w:hyperlink w:anchor="_Adding/Changing_tags_1" w:history="1">
        <w:r w:rsidR="006353FF" w:rsidRPr="004535AE">
          <w:rPr>
            <w:rStyle w:val="Hyperlink"/>
          </w:rPr>
          <w:t>Adding/Changing tags</w:t>
        </w:r>
      </w:hyperlink>
    </w:p>
    <w:p w:rsidR="006353FF" w:rsidRDefault="006B74F2" w:rsidP="006353FF">
      <w:pPr>
        <w:pStyle w:val="ListParagraph"/>
        <w:numPr>
          <w:ilvl w:val="2"/>
          <w:numId w:val="13"/>
        </w:numPr>
      </w:pPr>
      <w:hyperlink w:anchor="_Order_Panel_1" w:history="1">
        <w:r w:rsidR="006353FF" w:rsidRPr="00EA5069">
          <w:rPr>
            <w:rStyle w:val="Hyperlink"/>
          </w:rPr>
          <w:t>Order panel</w:t>
        </w:r>
      </w:hyperlink>
    </w:p>
    <w:p w:rsidR="006353FF" w:rsidRDefault="006B74F2" w:rsidP="006353FF">
      <w:pPr>
        <w:pStyle w:val="ListParagraph"/>
        <w:numPr>
          <w:ilvl w:val="2"/>
          <w:numId w:val="13"/>
        </w:numPr>
      </w:pPr>
      <w:hyperlink w:anchor="_Alternative_text_1" w:history="1">
        <w:r w:rsidR="006353FF" w:rsidRPr="00EA5069">
          <w:rPr>
            <w:rStyle w:val="Hyperlink"/>
          </w:rPr>
          <w:t>Alternative text</w:t>
        </w:r>
      </w:hyperlink>
    </w:p>
    <w:p w:rsidR="006353FF" w:rsidRDefault="006B74F2" w:rsidP="006353FF">
      <w:pPr>
        <w:pStyle w:val="ListParagraph"/>
        <w:numPr>
          <w:ilvl w:val="2"/>
          <w:numId w:val="13"/>
        </w:numPr>
      </w:pPr>
      <w:hyperlink w:anchor="_Table_Inspector_1" w:history="1">
        <w:r w:rsidR="006353FF" w:rsidRPr="00EA5069">
          <w:rPr>
            <w:rStyle w:val="Hyperlink"/>
          </w:rPr>
          <w:t>Table Inspector</w:t>
        </w:r>
      </w:hyperlink>
    </w:p>
    <w:p w:rsidR="006353FF" w:rsidRDefault="006B74F2" w:rsidP="006353FF">
      <w:pPr>
        <w:pStyle w:val="ListParagraph"/>
        <w:numPr>
          <w:ilvl w:val="2"/>
          <w:numId w:val="13"/>
        </w:numPr>
      </w:pPr>
      <w:hyperlink w:anchor="_Artifacts_1" w:history="1">
        <w:r w:rsidR="006353FF" w:rsidRPr="00EA5069">
          <w:rPr>
            <w:rStyle w:val="Hyperlink"/>
          </w:rPr>
          <w:t>Artifacts</w:t>
        </w:r>
      </w:hyperlink>
    </w:p>
    <w:p w:rsidR="006353FF" w:rsidRDefault="006B74F2" w:rsidP="006353FF">
      <w:pPr>
        <w:pStyle w:val="ListParagraph"/>
        <w:numPr>
          <w:ilvl w:val="1"/>
          <w:numId w:val="13"/>
        </w:numPr>
      </w:pPr>
      <w:hyperlink w:anchor="_Other_Tools_and_2" w:history="1">
        <w:r w:rsidR="006353FF" w:rsidRPr="00EE10B9">
          <w:rPr>
            <w:rStyle w:val="Hyperlink"/>
          </w:rPr>
          <w:t>Other Tools and Features</w:t>
        </w:r>
      </w:hyperlink>
    </w:p>
    <w:p w:rsidR="006353FF" w:rsidRDefault="006B74F2" w:rsidP="006353FF">
      <w:pPr>
        <w:pStyle w:val="ListParagraph"/>
        <w:numPr>
          <w:ilvl w:val="2"/>
          <w:numId w:val="13"/>
        </w:numPr>
      </w:pPr>
      <w:hyperlink w:anchor="_Convert_Scanned_Text_1" w:history="1">
        <w:r w:rsidR="006353FF" w:rsidRPr="00EA5069">
          <w:rPr>
            <w:rStyle w:val="Hyperlink"/>
          </w:rPr>
          <w:t>Convert Scanned Text</w:t>
        </w:r>
      </w:hyperlink>
    </w:p>
    <w:p w:rsidR="006353FF" w:rsidRDefault="006B74F2" w:rsidP="006353FF">
      <w:pPr>
        <w:pStyle w:val="ListParagraph"/>
        <w:numPr>
          <w:ilvl w:val="2"/>
          <w:numId w:val="13"/>
        </w:numPr>
      </w:pPr>
      <w:hyperlink w:anchor="_Quick_Check_1" w:history="1">
        <w:r w:rsidR="006353FF" w:rsidRPr="00EA5069">
          <w:rPr>
            <w:rStyle w:val="Hyperlink"/>
          </w:rPr>
          <w:t>Quick Check</w:t>
        </w:r>
      </w:hyperlink>
    </w:p>
    <w:p w:rsidR="006353FF" w:rsidRDefault="006B74F2" w:rsidP="006353FF">
      <w:pPr>
        <w:pStyle w:val="ListParagraph"/>
        <w:numPr>
          <w:ilvl w:val="2"/>
          <w:numId w:val="13"/>
        </w:numPr>
      </w:pPr>
      <w:hyperlink w:anchor="_Full_Check_1" w:history="1">
        <w:r w:rsidR="006353FF" w:rsidRPr="00EA5069">
          <w:rPr>
            <w:rStyle w:val="Hyperlink"/>
          </w:rPr>
          <w:t>Full Check</w:t>
        </w:r>
      </w:hyperlink>
    </w:p>
    <w:p w:rsidR="006353FF" w:rsidRDefault="006B74F2" w:rsidP="006353FF">
      <w:pPr>
        <w:pStyle w:val="ListParagraph"/>
        <w:numPr>
          <w:ilvl w:val="2"/>
          <w:numId w:val="13"/>
        </w:numPr>
      </w:pPr>
      <w:hyperlink w:anchor="_Reflow_1" w:history="1">
        <w:r w:rsidR="006353FF" w:rsidRPr="00EA5069">
          <w:rPr>
            <w:rStyle w:val="Hyperlink"/>
          </w:rPr>
          <w:t>Reflow</w:t>
        </w:r>
      </w:hyperlink>
    </w:p>
    <w:p w:rsidR="006353FF" w:rsidRDefault="006B74F2" w:rsidP="006353FF">
      <w:pPr>
        <w:pStyle w:val="ListParagraph"/>
        <w:numPr>
          <w:ilvl w:val="2"/>
          <w:numId w:val="13"/>
        </w:numPr>
      </w:pPr>
      <w:hyperlink w:anchor="_Read_Out_Loud_1" w:history="1">
        <w:r w:rsidR="006353FF" w:rsidRPr="00EA5069">
          <w:rPr>
            <w:rStyle w:val="Hyperlink"/>
          </w:rPr>
          <w:t>Read Out Loud</w:t>
        </w:r>
      </w:hyperlink>
    </w:p>
    <w:p w:rsidR="00BA2BC9" w:rsidRDefault="00BA2BC9" w:rsidP="004A6A36"/>
    <w:p w:rsidR="00A4260A" w:rsidRDefault="00A4260A">
      <w:r>
        <w:br w:type="page"/>
      </w:r>
    </w:p>
    <w:p w:rsidR="00A4260A" w:rsidRPr="00A4260A" w:rsidRDefault="00A65F03" w:rsidP="00A4260A">
      <w:pPr>
        <w:pStyle w:val="Heading1"/>
      </w:pPr>
      <w:bookmarkStart w:id="1" w:name="_Defining_PDF_Accessibility"/>
      <w:bookmarkEnd w:id="1"/>
      <w:r>
        <w:lastRenderedPageBreak/>
        <w:t xml:space="preserve">Defining PDF Accessibility - </w:t>
      </w:r>
      <w:r w:rsidR="00A4260A" w:rsidRPr="00A4260A">
        <w:t>Adobe, Acrobat, and PDF</w:t>
      </w:r>
    </w:p>
    <w:p w:rsidR="00A4260A" w:rsidRDefault="00A4260A" w:rsidP="00A4260A">
      <w:r>
        <w:t>Before discussing the accessibility of PDF files, it is important to distinguish between Adobe, Acrobat and PDF. These terms are often used interchangeably, but they are not the same.</w:t>
      </w:r>
    </w:p>
    <w:p w:rsidR="00824E28" w:rsidRDefault="00A4260A" w:rsidP="00A4260A">
      <w:pPr>
        <w:pStyle w:val="ListParagraph"/>
        <w:numPr>
          <w:ilvl w:val="0"/>
          <w:numId w:val="14"/>
        </w:numPr>
      </w:pPr>
      <w:r>
        <w:t>Adobe - External Link (</w:t>
      </w:r>
      <w:hyperlink r:id="rId8" w:history="1">
        <w:r w:rsidR="00A65F03" w:rsidRPr="001E30E4">
          <w:rPr>
            <w:rStyle w:val="Hyperlink"/>
          </w:rPr>
          <w:t>http://www.adobe.com/</w:t>
        </w:r>
      </w:hyperlink>
      <w:r w:rsidR="00A65F03">
        <w:t xml:space="preserve">) </w:t>
      </w:r>
      <w:r>
        <w:t>is a company; they are the creators of Acrobat.</w:t>
      </w:r>
    </w:p>
    <w:p w:rsidR="00824E28" w:rsidRDefault="00A4260A" w:rsidP="00A4260A">
      <w:pPr>
        <w:pStyle w:val="ListParagraph"/>
        <w:numPr>
          <w:ilvl w:val="0"/>
          <w:numId w:val="14"/>
        </w:numPr>
      </w:pPr>
      <w:r>
        <w:t xml:space="preserve">Acrobat is a tool for creating, editing and viewing PDF files. </w:t>
      </w:r>
    </w:p>
    <w:p w:rsidR="00A4260A" w:rsidRDefault="00A4260A" w:rsidP="00A4260A">
      <w:pPr>
        <w:pStyle w:val="ListParagraph"/>
        <w:numPr>
          <w:ilvl w:val="0"/>
          <w:numId w:val="14"/>
        </w:numPr>
      </w:pPr>
      <w:r>
        <w:t>PDF is a format or type of document. It stands for Portable Document Format. The PDF format was created by Adobe.</w:t>
      </w:r>
    </w:p>
    <w:p w:rsidR="00A4260A" w:rsidRDefault="00A4260A" w:rsidP="00A4260A">
      <w:r>
        <w:t>The terms Adobe, Acrobat, and PDF are related in the same way as Microsoft, Word, and doc.</w:t>
      </w:r>
    </w:p>
    <w:p w:rsidR="00A4260A" w:rsidRPr="00112B2A" w:rsidRDefault="00A4260A" w:rsidP="00112B2A">
      <w:pPr>
        <w:pStyle w:val="Heading3"/>
      </w:pPr>
      <w:r w:rsidRPr="00112B2A">
        <w:t>Note</w:t>
      </w:r>
    </w:p>
    <w:p w:rsidR="00A4260A" w:rsidRDefault="00A4260A" w:rsidP="00A4260A">
      <w:r>
        <w:t>Adobe Reader is a free utility that allows you to read and save, but not edit, PDF files. Read more about Adobe Reader and Accessibility.</w:t>
      </w:r>
    </w:p>
    <w:p w:rsidR="00A4260A" w:rsidRDefault="00A4260A" w:rsidP="00A65F03">
      <w:pPr>
        <w:pStyle w:val="Heading1"/>
      </w:pPr>
      <w:bookmarkStart w:id="2" w:name="_PDF_Tags"/>
      <w:bookmarkEnd w:id="2"/>
      <w:r>
        <w:t>PDF Tags</w:t>
      </w:r>
    </w:p>
    <w:p w:rsidR="00A4260A" w:rsidRDefault="00A4260A" w:rsidP="00A4260A">
      <w:r>
        <w:t>When people talk about "accessible" PDF files, they usually are referring to "tagged" PDF files, even though there is more to an accessible PDF than tags. PDF tags provide a hidden structured, textual representation of the PDF content that is presented to screen readers. They exist for accessibility purposes only and have no visible effect on the PDF file.</w:t>
      </w:r>
    </w:p>
    <w:p w:rsidR="004162EF" w:rsidRDefault="00A4260A" w:rsidP="00A4260A">
      <w:r>
        <w:t>HTML tags and PDF tags often use similar tag names (e.g., both have tags named h1) and organization structures, but they really are quite different. If you are comfortable with HTML, you will probably have an easier time creating and editing tagged PDF files.</w:t>
      </w:r>
    </w:p>
    <w:p w:rsidR="00B9645F" w:rsidRPr="00011F31" w:rsidRDefault="006B74F2">
      <w:hyperlink w:anchor="_top" w:history="1">
        <w:r w:rsidR="004A4962">
          <w:rPr>
            <w:rStyle w:val="Hyperlink"/>
          </w:rPr>
          <w:t>Back to Article Contents</w:t>
        </w:r>
      </w:hyperlink>
      <w:bookmarkStart w:id="3" w:name="_Converting_Documents_to"/>
      <w:bookmarkEnd w:id="3"/>
    </w:p>
    <w:p w:rsidR="00011F31" w:rsidRDefault="00011F31" w:rsidP="00E93264">
      <w:pPr>
        <w:pStyle w:val="Heading1"/>
        <w:sectPr w:rsidR="00011F31" w:rsidSect="00A4260A">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pPr>
    </w:p>
    <w:p w:rsidR="00E93264" w:rsidRDefault="00E93264" w:rsidP="00E93264">
      <w:pPr>
        <w:pStyle w:val="Heading1"/>
      </w:pPr>
      <w:bookmarkStart w:id="4" w:name="_Converting_Documents_to_1"/>
      <w:bookmarkEnd w:id="4"/>
      <w:r w:rsidRPr="00E93264">
        <w:lastRenderedPageBreak/>
        <w:t>Converting Documents to PDF</w:t>
      </w:r>
    </w:p>
    <w:p w:rsidR="00E93264" w:rsidRDefault="00E93264" w:rsidP="00E93264">
      <w:pPr>
        <w:pStyle w:val="Heading1"/>
      </w:pPr>
      <w:bookmarkStart w:id="5" w:name="_Overview"/>
      <w:bookmarkEnd w:id="5"/>
      <w:r>
        <w:t>Overview</w:t>
      </w:r>
    </w:p>
    <w:p w:rsidR="00E93264" w:rsidRDefault="00E93264" w:rsidP="00E93264">
      <w:r>
        <w:t>PDF files are not typically created in Acrobat. They are usually created in another program and converted to PDF. There are dozens or probably hundreds of programs that can create PDF files, but very few of them produce tagged PDF files. If you are using Microsoft Word or PowerPoint, OpenOffice.org Writer, or Adobe tools such as InDesign, you can often create accessible, tagged PDF files without opening Acrobat. Of course, the accessibility of the PDF depends on the accessibility of the original document.</w:t>
      </w:r>
    </w:p>
    <w:p w:rsidR="00E93264" w:rsidRDefault="00E93264" w:rsidP="00E93264">
      <w:pPr>
        <w:pStyle w:val="Heading1"/>
      </w:pPr>
      <w:bookmarkStart w:id="6" w:name="_Microsoft_Word"/>
      <w:bookmarkEnd w:id="6"/>
      <w:r>
        <w:t>Microsoft Word</w:t>
      </w:r>
    </w:p>
    <w:p w:rsidR="00E93264" w:rsidRDefault="00E93264" w:rsidP="00B9645F">
      <w:pPr>
        <w:pStyle w:val="Heading3"/>
      </w:pPr>
      <w:r>
        <w:t>Note</w:t>
      </w:r>
    </w:p>
    <w:p w:rsidR="00E93264" w:rsidRDefault="00E93264" w:rsidP="00E93264">
      <w:r>
        <w:t>The following instructions can also be used to convert PowerPoint files to PDF.</w:t>
      </w:r>
    </w:p>
    <w:p w:rsidR="00E93264" w:rsidRDefault="00E93264" w:rsidP="00E93264">
      <w:r>
        <w:t>The majority of the PDF files on the web were probably created in Microsoft Word. The good news is that it is possible to create accessible PDF files in Office, as long as the following requirements are met:</w:t>
      </w:r>
    </w:p>
    <w:p w:rsidR="00624E5C" w:rsidRDefault="00E93264" w:rsidP="00E93264">
      <w:pPr>
        <w:pStyle w:val="ListParagraph"/>
        <w:numPr>
          <w:ilvl w:val="0"/>
          <w:numId w:val="15"/>
        </w:numPr>
      </w:pPr>
      <w:r>
        <w:t>The file must be accessible. That includes providing alternative text for images, proper headings, appropriate link text, etc. For more information, read our tutorial on Microsoft Word.</w:t>
      </w:r>
    </w:p>
    <w:p w:rsidR="00624E5C" w:rsidRDefault="00E93264" w:rsidP="00E93264">
      <w:pPr>
        <w:pStyle w:val="ListParagraph"/>
        <w:numPr>
          <w:ilvl w:val="0"/>
          <w:numId w:val="15"/>
        </w:numPr>
      </w:pPr>
      <w:r>
        <w:t>Office 2000-2003 users must have Acrobat installed, as well as the add-in. Office 2007 users must have either Acrobat or the Microsoft PDF add-in installed. Office 2010 users can create tagged PDF files natively or with the Adobe add-in.</w:t>
      </w:r>
    </w:p>
    <w:p w:rsidR="00E93264" w:rsidRDefault="00E93264" w:rsidP="00E93264">
      <w:pPr>
        <w:pStyle w:val="ListParagraph"/>
        <w:numPr>
          <w:ilvl w:val="0"/>
          <w:numId w:val="15"/>
        </w:numPr>
      </w:pPr>
      <w:r>
        <w:t>The file must be exported correctly. If a file is created by printing to PDF, it will not be correctly tagged.</w:t>
      </w:r>
    </w:p>
    <w:p w:rsidR="00E93264" w:rsidRPr="00112B2A" w:rsidRDefault="00E93264" w:rsidP="00112B2A">
      <w:pPr>
        <w:pStyle w:val="Heading2"/>
      </w:pPr>
      <w:bookmarkStart w:id="7" w:name="_Word_2010"/>
      <w:bookmarkEnd w:id="7"/>
      <w:r w:rsidRPr="00250ACA">
        <w:t>Word</w:t>
      </w:r>
      <w:r w:rsidRPr="00112B2A">
        <w:t xml:space="preserve"> 2010</w:t>
      </w:r>
    </w:p>
    <w:p w:rsidR="00E93264" w:rsidRPr="00112B2A" w:rsidRDefault="00E93264" w:rsidP="00112B2A">
      <w:pPr>
        <w:pStyle w:val="Heading2"/>
      </w:pPr>
      <w:r w:rsidRPr="00112B2A">
        <w:t>Adobe Add-in</w:t>
      </w:r>
    </w:p>
    <w:p w:rsidR="00E93264" w:rsidRDefault="00E93264" w:rsidP="00112B2A">
      <w:pPr>
        <w:pStyle w:val="Heading3"/>
        <w:shd w:val="clear" w:color="auto" w:fill="FDE9D9" w:themeFill="accent6" w:themeFillTint="33"/>
      </w:pPr>
      <w:r>
        <w:t>Important</w:t>
      </w:r>
    </w:p>
    <w:p w:rsidR="00E93264" w:rsidRDefault="00E93264" w:rsidP="00112B2A">
      <w:pPr>
        <w:shd w:val="clear" w:color="auto" w:fill="FDE9D9" w:themeFill="accent6" w:themeFillTint="33"/>
      </w:pPr>
      <w:r>
        <w:t>The Acrobat add-in is only available to users who have Acrobat X installed and are using the 32-bit version of Office 2010.</w:t>
      </w:r>
    </w:p>
    <w:p w:rsidR="00E93264" w:rsidRDefault="00E93264" w:rsidP="00E93264">
      <w:r>
        <w:lastRenderedPageBreak/>
        <w:t xml:space="preserve">The Adobe Add-in, also called </w:t>
      </w:r>
      <w:proofErr w:type="spellStart"/>
      <w:r>
        <w:t>PDFMaker</w:t>
      </w:r>
      <w:proofErr w:type="spellEnd"/>
      <w:r>
        <w:t>, is the best choice to create high-quality tagged PDF files. With the Adobe add-in installed, you can export to PDF one of two ways:</w:t>
      </w:r>
    </w:p>
    <w:p w:rsidR="00E93264" w:rsidRDefault="00E93264" w:rsidP="00E93264">
      <w:r>
        <w:t xml:space="preserve">Select </w:t>
      </w:r>
      <w:r w:rsidRPr="00CF656C">
        <w:rPr>
          <w:b/>
        </w:rPr>
        <w:t>File &gt; Save as Adobe PDF</w:t>
      </w:r>
      <w:r>
        <w:t>.</w:t>
      </w:r>
    </w:p>
    <w:p w:rsidR="00E93264" w:rsidRDefault="00E93264" w:rsidP="00E93264">
      <w:r>
        <w:t xml:space="preserve"> </w:t>
      </w:r>
      <w:r w:rsidR="00B9645F" w:rsidRPr="00B9645F">
        <w:rPr>
          <w:noProof/>
        </w:rPr>
        <w:drawing>
          <wp:inline distT="0" distB="0" distL="0" distR="0" wp14:anchorId="0DCD22DD" wp14:editId="11BF25EB">
            <wp:extent cx="1959161" cy="2608028"/>
            <wp:effectExtent l="171450" t="133350" r="364939" b="306622"/>
            <wp:docPr id="14" name="Picture 14" descr="Word 2010 screenshot with Save as Adobe PDF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2010 screenshot with Save as Adobe PDF highligh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6412" cy="2617681"/>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E93264">
      <w:r>
        <w:t xml:space="preserve">Or you can select </w:t>
      </w:r>
      <w:r w:rsidRPr="00CF656C">
        <w:rPr>
          <w:b/>
        </w:rPr>
        <w:t>Create PDF</w:t>
      </w:r>
      <w:r>
        <w:t xml:space="preserve"> from the Acrobat ribbon.</w:t>
      </w:r>
    </w:p>
    <w:p w:rsidR="00E93264" w:rsidRDefault="00E93264" w:rsidP="00E93264">
      <w:r>
        <w:t xml:space="preserve"> </w:t>
      </w:r>
      <w:r w:rsidR="00CF656C" w:rsidRPr="00CF656C">
        <w:rPr>
          <w:noProof/>
        </w:rPr>
        <w:drawing>
          <wp:inline distT="0" distB="0" distL="0" distR="0" wp14:anchorId="6D1E7399" wp14:editId="44459C82">
            <wp:extent cx="4094922" cy="1114862"/>
            <wp:effectExtent l="171450" t="133350" r="362778" b="313888"/>
            <wp:docPr id="13" name="Picture 13" descr="The Word 2010 Acrobat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Word 2010 Acrobat ribb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092" cy="1114908"/>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E93264">
      <w:r>
        <w:t xml:space="preserve">Either one of these options will open the same dialog box. The program should create a tagged PDF file by default. If this is not the case, select </w:t>
      </w:r>
      <w:r w:rsidRPr="00A51AC3">
        <w:rPr>
          <w:b/>
        </w:rPr>
        <w:t xml:space="preserve">Preferences </w:t>
      </w:r>
      <w:r>
        <w:t xml:space="preserve">from the </w:t>
      </w:r>
      <w:r w:rsidRPr="00A51AC3">
        <w:rPr>
          <w:b/>
        </w:rPr>
        <w:t>Acrobat</w:t>
      </w:r>
      <w:r>
        <w:t xml:space="preserve"> ribbon and ensure that </w:t>
      </w:r>
      <w:r w:rsidRPr="00A51AC3">
        <w:rPr>
          <w:b/>
        </w:rPr>
        <w:t>Enable Accessibility and Reflow with tagged Adobe PDF</w:t>
      </w:r>
      <w:r>
        <w:t xml:space="preserve"> is selected.</w:t>
      </w:r>
    </w:p>
    <w:p w:rsidR="00E93264" w:rsidRDefault="00E93264" w:rsidP="00E93264">
      <w:r>
        <w:lastRenderedPageBreak/>
        <w:t xml:space="preserve"> </w:t>
      </w:r>
      <w:r w:rsidR="00A51AC3" w:rsidRPr="00A51AC3">
        <w:rPr>
          <w:noProof/>
        </w:rPr>
        <w:drawing>
          <wp:inline distT="0" distB="0" distL="0" distR="0" wp14:anchorId="3D91FEAB" wp14:editId="24E3BEFD">
            <wp:extent cx="4230094" cy="4964360"/>
            <wp:effectExtent l="171450" t="133350" r="360956" b="312490"/>
            <wp:docPr id="12" name="Picture 12" descr="The Acrobat PDFMak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aim.org/techniques/acrobat/media/Word%202010_3.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32624" cy="4967329"/>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112B2A">
      <w:pPr>
        <w:pStyle w:val="Heading2"/>
      </w:pPr>
      <w:r>
        <w:t>Save as tagged PDF natively</w:t>
      </w:r>
    </w:p>
    <w:p w:rsidR="00E93264" w:rsidRDefault="00E93264" w:rsidP="00E93264">
      <w:r>
        <w:t>Word 2010 allows you to create tagged PDF files without installing Acrobat. The tagging process may not be quite as good as with the Adobe add-in, but most content, such as heading levels, lists, and alternative text for images is exported. If you want to verify the accessibility of the PDF or edit the tags that are created, you will still need Acrobat Professional.</w:t>
      </w:r>
    </w:p>
    <w:p w:rsidR="00E93264" w:rsidRDefault="00E93264" w:rsidP="00E93264">
      <w:r>
        <w:t xml:space="preserve">To convert to PDF using the Microsoft add-in, </w:t>
      </w:r>
      <w:r w:rsidRPr="006E3D72">
        <w:rPr>
          <w:b/>
        </w:rPr>
        <w:t>Select File &gt; Save As</w:t>
      </w:r>
      <w:r>
        <w:t xml:space="preserve">, and under </w:t>
      </w:r>
      <w:r w:rsidRPr="006E3D72">
        <w:rPr>
          <w:b/>
        </w:rPr>
        <w:t>Save as type:</w:t>
      </w:r>
      <w:r>
        <w:t xml:space="preserve"> select </w:t>
      </w:r>
      <w:r w:rsidRPr="006E3D72">
        <w:rPr>
          <w:b/>
        </w:rPr>
        <w:t>PDF</w:t>
      </w:r>
      <w:r>
        <w:t xml:space="preserve">. Before you save the file, select </w:t>
      </w:r>
      <w:r w:rsidRPr="006E3D72">
        <w:rPr>
          <w:b/>
        </w:rPr>
        <w:t>Options</w:t>
      </w:r>
      <w:r>
        <w:t xml:space="preserve"> and ensure that the </w:t>
      </w:r>
      <w:r w:rsidRPr="006E3D72">
        <w:rPr>
          <w:b/>
        </w:rPr>
        <w:t>Document structure tags for accessibility</w:t>
      </w:r>
      <w:r>
        <w:t xml:space="preserve"> option is selected.</w:t>
      </w:r>
    </w:p>
    <w:p w:rsidR="00E93264" w:rsidRDefault="00E93264" w:rsidP="00E93264">
      <w:r>
        <w:lastRenderedPageBreak/>
        <w:t xml:space="preserve"> </w:t>
      </w:r>
      <w:r w:rsidR="004F7C96" w:rsidRPr="004F7C96">
        <w:rPr>
          <w:noProof/>
        </w:rPr>
        <w:drawing>
          <wp:inline distT="0" distB="0" distL="0" distR="0" wp14:anchorId="5022B3B8" wp14:editId="5E558271">
            <wp:extent cx="2401294" cy="3701805"/>
            <wp:effectExtent l="171450" t="133350" r="360956" b="298695"/>
            <wp:docPr id="11" name="Picture 11" descr="The Options screen for saving the document as a 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baim.org/techniques/acrobat/media/Word%202010_4.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01358" cy="3701903"/>
                    </a:xfrm>
                    <a:prstGeom prst="rect">
                      <a:avLst/>
                    </a:prstGeom>
                    <a:ln>
                      <a:noFill/>
                    </a:ln>
                    <a:effectLst>
                      <a:outerShdw blurRad="292100" dist="139700" dir="2700000" algn="tl" rotWithShape="0">
                        <a:srgbClr val="333333">
                          <a:alpha val="65000"/>
                        </a:srgbClr>
                      </a:outerShdw>
                    </a:effectLst>
                  </pic:spPr>
                </pic:pic>
              </a:graphicData>
            </a:graphic>
          </wp:inline>
        </w:drawing>
      </w:r>
    </w:p>
    <w:p w:rsidR="00741BCB" w:rsidRDefault="006B74F2" w:rsidP="00E93264">
      <w:hyperlink w:anchor="_top" w:history="1">
        <w:r w:rsidR="00741BCB">
          <w:rPr>
            <w:rStyle w:val="Hyperlink"/>
          </w:rPr>
          <w:t>Back to Article Contents</w:t>
        </w:r>
      </w:hyperlink>
    </w:p>
    <w:p w:rsidR="00741BCB" w:rsidRDefault="00741BCB" w:rsidP="00E93264"/>
    <w:p w:rsidR="00E93264" w:rsidRDefault="00E93264" w:rsidP="00112B2A">
      <w:pPr>
        <w:pStyle w:val="Heading2"/>
      </w:pPr>
      <w:bookmarkStart w:id="8" w:name="_Word_2007"/>
      <w:bookmarkEnd w:id="8"/>
      <w:r>
        <w:t>Word 2007</w:t>
      </w:r>
    </w:p>
    <w:p w:rsidR="00E93264" w:rsidRDefault="00E93264" w:rsidP="00112B2A">
      <w:pPr>
        <w:pStyle w:val="Heading2"/>
      </w:pPr>
      <w:r>
        <w:t>Adobe Add-in</w:t>
      </w:r>
    </w:p>
    <w:p w:rsidR="00E93264" w:rsidRDefault="00E93264" w:rsidP="00E93264">
      <w:r>
        <w:t>With the Adobe add-in installed, you can export to PDF one of two ways:</w:t>
      </w:r>
    </w:p>
    <w:p w:rsidR="00E93264" w:rsidRDefault="00E93264" w:rsidP="00E93264">
      <w:r>
        <w:t xml:space="preserve">Click on the </w:t>
      </w:r>
      <w:r w:rsidRPr="004F7C96">
        <w:rPr>
          <w:b/>
        </w:rPr>
        <w:t>Office Button</w:t>
      </w:r>
      <w:r>
        <w:t xml:space="preserve">, hover over </w:t>
      </w:r>
      <w:r w:rsidRPr="004F7C96">
        <w:rPr>
          <w:b/>
        </w:rPr>
        <w:t>Save As</w:t>
      </w:r>
      <w:r>
        <w:t xml:space="preserve">, and select </w:t>
      </w:r>
      <w:r w:rsidRPr="004F7C96">
        <w:rPr>
          <w:b/>
        </w:rPr>
        <w:t>Adobe PDF</w:t>
      </w:r>
      <w:r>
        <w:t xml:space="preserve">, or </w:t>
      </w:r>
      <w:r w:rsidRPr="004F7C96">
        <w:rPr>
          <w:b/>
        </w:rPr>
        <w:t>press Alt + F, F, A</w:t>
      </w:r>
      <w:r>
        <w:t>.</w:t>
      </w:r>
    </w:p>
    <w:p w:rsidR="00E93264" w:rsidRDefault="00E93264" w:rsidP="00E93264">
      <w:r>
        <w:lastRenderedPageBreak/>
        <w:t xml:space="preserve"> </w:t>
      </w:r>
      <w:r w:rsidR="004F7C96" w:rsidRPr="004F7C96">
        <w:rPr>
          <w:noProof/>
        </w:rPr>
        <w:drawing>
          <wp:inline distT="0" distB="0" distL="0" distR="0" wp14:anchorId="117A18C6" wp14:editId="141510BD">
            <wp:extent cx="3360298" cy="3729162"/>
            <wp:effectExtent l="171450" t="133350" r="354452" b="309438"/>
            <wp:docPr id="10" name="Picture 10" descr="Save As choices with Adobe PDF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ebaim.org/techniques/acrobat/media/word2007.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60252" cy="3729111"/>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E93264">
      <w:r>
        <w:t xml:space="preserve">Or you can select </w:t>
      </w:r>
      <w:r w:rsidRPr="004F7C96">
        <w:rPr>
          <w:b/>
        </w:rPr>
        <w:t>Create PDF</w:t>
      </w:r>
      <w:r>
        <w:t xml:space="preserve"> from the </w:t>
      </w:r>
      <w:r w:rsidRPr="004F7C96">
        <w:rPr>
          <w:b/>
        </w:rPr>
        <w:t>Acrobat</w:t>
      </w:r>
      <w:r>
        <w:t xml:space="preserve"> ribbon.</w:t>
      </w:r>
    </w:p>
    <w:p w:rsidR="00E93264" w:rsidRDefault="00E93264" w:rsidP="00E93264">
      <w:r>
        <w:t xml:space="preserve"> </w:t>
      </w:r>
      <w:r w:rsidR="004F7C96" w:rsidRPr="004F7C96">
        <w:rPr>
          <w:noProof/>
        </w:rPr>
        <w:drawing>
          <wp:inline distT="0" distB="0" distL="0" distR="0" wp14:anchorId="072FEDF8" wp14:editId="54C8E543">
            <wp:extent cx="5176299" cy="1204014"/>
            <wp:effectExtent l="171450" t="133350" r="367251" b="300936"/>
            <wp:docPr id="9" name="Picture 9" descr="The Acrobat ribbon with the Create PDF butt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ebaim.org/techniques/acrobat/media/word2007_2.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77038" cy="1204186"/>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E93264">
      <w:r>
        <w:t xml:space="preserve">Either one of these options will open the same dialog box. The program should create a tagged PDF file by default. If this is not the case select </w:t>
      </w:r>
      <w:r w:rsidRPr="004F7C96">
        <w:rPr>
          <w:b/>
        </w:rPr>
        <w:t>Adobe PDF</w:t>
      </w:r>
      <w:r>
        <w:t xml:space="preserve"> </w:t>
      </w:r>
      <w:r w:rsidRPr="004F7C96">
        <w:rPr>
          <w:b/>
        </w:rPr>
        <w:t>conversion options</w:t>
      </w:r>
      <w:r>
        <w:t xml:space="preserve"> and ensure that </w:t>
      </w:r>
      <w:r w:rsidRPr="004F7C96">
        <w:rPr>
          <w:b/>
        </w:rPr>
        <w:t>Create Accessible (Tagged) PDF file</w:t>
      </w:r>
      <w:r>
        <w:t xml:space="preserve"> is selected.</w:t>
      </w:r>
    </w:p>
    <w:p w:rsidR="00E93264" w:rsidRDefault="00E93264" w:rsidP="00E93264">
      <w:r>
        <w:lastRenderedPageBreak/>
        <w:t xml:space="preserve"> </w:t>
      </w:r>
      <w:r w:rsidR="004F7C96" w:rsidRPr="004F7C96">
        <w:rPr>
          <w:noProof/>
        </w:rPr>
        <w:drawing>
          <wp:inline distT="0" distB="0" distL="0" distR="0" wp14:anchorId="3A100E96" wp14:editId="150C62C4">
            <wp:extent cx="4485478" cy="4325510"/>
            <wp:effectExtent l="171450" t="133350" r="353222" b="303640"/>
            <wp:docPr id="8" name="Picture 8" descr="The Create Accessible (Tagged) PDF file selection is circled and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ebaim.org/techniques/acrobat/media/word2007_3.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85663" cy="4325688"/>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112B2A">
      <w:pPr>
        <w:pStyle w:val="Heading2"/>
      </w:pPr>
      <w:r>
        <w:t>Microsoft Add-in</w:t>
      </w:r>
    </w:p>
    <w:p w:rsidR="00E93264" w:rsidRDefault="00E93264" w:rsidP="00E93264">
      <w:r>
        <w:t xml:space="preserve">There is a free </w:t>
      </w:r>
      <w:r w:rsidRPr="00646353">
        <w:t>Save as PDF Add-in</w:t>
      </w:r>
      <w:r w:rsidR="00646353">
        <w:t xml:space="preserve"> (</w:t>
      </w:r>
      <w:hyperlink r:id="rId22" w:history="1">
        <w:r w:rsidR="00646353" w:rsidRPr="00DB4EA2">
          <w:rPr>
            <w:rStyle w:val="Hyperlink"/>
          </w:rPr>
          <w:t>http://www.microsoft.com/download/en/details.aspx?displaylang=en&amp;id=7</w:t>
        </w:r>
      </w:hyperlink>
      <w:r w:rsidR="00646353">
        <w:t>)</w:t>
      </w:r>
      <w:r>
        <w:t xml:space="preserve"> for Word 2007 that allows you to create tagged PDF files without installing Acrobat. If you want to verify the accessibility of the PDF or edit the tags that are created, you will still need Acrobat Professional.</w:t>
      </w:r>
    </w:p>
    <w:p w:rsidR="00E93264" w:rsidRDefault="00E93264" w:rsidP="00E93264">
      <w:r>
        <w:t xml:space="preserve">To convert to PDF using the Microsoft add-in, click on the </w:t>
      </w:r>
      <w:r w:rsidRPr="00C733AD">
        <w:rPr>
          <w:b/>
        </w:rPr>
        <w:t>Office Button</w:t>
      </w:r>
      <w:r>
        <w:t xml:space="preserve">, hover over </w:t>
      </w:r>
      <w:r w:rsidRPr="00C733AD">
        <w:rPr>
          <w:b/>
        </w:rPr>
        <w:t>Save As</w:t>
      </w:r>
      <w:r>
        <w:t xml:space="preserve">, and select </w:t>
      </w:r>
      <w:r w:rsidRPr="00C733AD">
        <w:rPr>
          <w:b/>
        </w:rPr>
        <w:t>PDF</w:t>
      </w:r>
      <w:r>
        <w:t xml:space="preserve">, or press </w:t>
      </w:r>
      <w:r w:rsidRPr="00C733AD">
        <w:rPr>
          <w:b/>
        </w:rPr>
        <w:t>Alt + F, F, P</w:t>
      </w:r>
      <w:r>
        <w:t>.</w:t>
      </w:r>
    </w:p>
    <w:p w:rsidR="00E93264" w:rsidRDefault="00E93264" w:rsidP="00E93264">
      <w:r>
        <w:lastRenderedPageBreak/>
        <w:t xml:space="preserve"> </w:t>
      </w:r>
      <w:r w:rsidR="00C733AD" w:rsidRPr="00C733AD">
        <w:rPr>
          <w:noProof/>
        </w:rPr>
        <w:drawing>
          <wp:inline distT="0" distB="0" distL="0" distR="0" wp14:anchorId="1735BD9E" wp14:editId="03B803A9">
            <wp:extent cx="3289465" cy="3648418"/>
            <wp:effectExtent l="171450" t="133350" r="368135" b="313982"/>
            <wp:docPr id="7" name="Picture 7" descr="The Save As choices with PDF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ebaim.org/techniques/acrobat/media/word2007_5.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97304" cy="3657113"/>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E93264">
      <w:r>
        <w:t xml:space="preserve">Before you save the file, select </w:t>
      </w:r>
      <w:r w:rsidRPr="00C733AD">
        <w:rPr>
          <w:b/>
        </w:rPr>
        <w:t>Options</w:t>
      </w:r>
      <w:r>
        <w:t xml:space="preserve"> and ensure that the </w:t>
      </w:r>
      <w:r w:rsidRPr="00C733AD">
        <w:rPr>
          <w:b/>
        </w:rPr>
        <w:t xml:space="preserve">Document structure tags for accessibility </w:t>
      </w:r>
      <w:r>
        <w:t>option is selected.</w:t>
      </w:r>
    </w:p>
    <w:p w:rsidR="00E93264" w:rsidRDefault="00E93264" w:rsidP="00E93264">
      <w:r>
        <w:t xml:space="preserve"> </w:t>
      </w:r>
      <w:r w:rsidR="00C733AD" w:rsidRPr="00C733AD">
        <w:rPr>
          <w:noProof/>
        </w:rPr>
        <w:drawing>
          <wp:inline distT="0" distB="0" distL="0" distR="0" wp14:anchorId="457112C8" wp14:editId="1DEA58D4">
            <wp:extent cx="1863928" cy="2705100"/>
            <wp:effectExtent l="152400" t="152400" r="346075" b="342900"/>
            <wp:docPr id="6" name="Picture 6" descr="The Options screen for PDF saving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ebaim.org/techniques/acrobat/media/word2007_4.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92030" cy="2745884"/>
                    </a:xfrm>
                    <a:prstGeom prst="rect">
                      <a:avLst/>
                    </a:prstGeom>
                    <a:ln>
                      <a:noFill/>
                    </a:ln>
                    <a:effectLst>
                      <a:outerShdw blurRad="292100" dist="139700" dir="2700000" algn="tl" rotWithShape="0">
                        <a:srgbClr val="333333">
                          <a:alpha val="65000"/>
                        </a:srgbClr>
                      </a:outerShdw>
                    </a:effectLst>
                  </pic:spPr>
                </pic:pic>
              </a:graphicData>
            </a:graphic>
          </wp:inline>
        </w:drawing>
      </w:r>
    </w:p>
    <w:p w:rsidR="00741BCB" w:rsidRDefault="006B74F2" w:rsidP="00E93264">
      <w:hyperlink w:anchor="_top" w:history="1">
        <w:r w:rsidR="00741BCB">
          <w:rPr>
            <w:rStyle w:val="Hyperlink"/>
          </w:rPr>
          <w:t>Back to Article Contents</w:t>
        </w:r>
      </w:hyperlink>
    </w:p>
    <w:p w:rsidR="00741BCB" w:rsidRDefault="00741BCB" w:rsidP="00E93264"/>
    <w:p w:rsidR="00E93264" w:rsidRDefault="00E93264" w:rsidP="00112B2A">
      <w:pPr>
        <w:pStyle w:val="Heading2"/>
      </w:pPr>
      <w:bookmarkStart w:id="9" w:name="_Word_2000-2003"/>
      <w:bookmarkEnd w:id="9"/>
      <w:r>
        <w:t>Word 2000-2003</w:t>
      </w:r>
    </w:p>
    <w:p w:rsidR="005056B0" w:rsidRPr="005056B0" w:rsidRDefault="00E93264" w:rsidP="00E93264">
      <w:pPr>
        <w:rPr>
          <w:b/>
        </w:rPr>
      </w:pPr>
      <w:r>
        <w:t xml:space="preserve">When you install Adobe Acrobat, an add-in for Microsoft Office is installed by default. The add-in allows you to convert Office files to PDF without opening Acrobat. This add-in also installs an </w:t>
      </w:r>
      <w:r w:rsidRPr="005056B0">
        <w:rPr>
          <w:b/>
        </w:rPr>
        <w:t>Adobe PDF</w:t>
      </w:r>
      <w:r>
        <w:t xml:space="preserve"> menu, which should appear in the Menu bar. To convert a Word Document to PDF, Select </w:t>
      </w:r>
      <w:r w:rsidRPr="005056B0">
        <w:rPr>
          <w:b/>
        </w:rPr>
        <w:t>Adobe PDF &gt; Convert to Adobe PDF</w:t>
      </w:r>
      <w:r>
        <w:t xml:space="preserve">. If your document is correctly structured, this should automatically create a tagged PDF. To ensure that files are being converted correctly, go to </w:t>
      </w:r>
      <w:r w:rsidRPr="005056B0">
        <w:rPr>
          <w:b/>
        </w:rPr>
        <w:t xml:space="preserve">Adobe PDF &gt; Change Conversion Settings </w:t>
      </w:r>
      <w:r w:rsidRPr="005056B0">
        <w:t>and ensure</w:t>
      </w:r>
      <w:r w:rsidRPr="005056B0">
        <w:rPr>
          <w:b/>
        </w:rPr>
        <w:t xml:space="preserve"> Enable Accessibility and Reflow with tagged Adobe PDF is selected.</w:t>
      </w:r>
    </w:p>
    <w:p w:rsidR="00E93264" w:rsidRDefault="00E93264" w:rsidP="00E93264">
      <w:r>
        <w:t xml:space="preserve"> </w:t>
      </w:r>
      <w:r w:rsidR="005056B0" w:rsidRPr="005056B0">
        <w:rPr>
          <w:noProof/>
        </w:rPr>
        <w:drawing>
          <wp:inline distT="0" distB="0" distL="0" distR="0" wp14:anchorId="425E6C25" wp14:editId="3B67AAF2">
            <wp:extent cx="4508390" cy="2883887"/>
            <wp:effectExtent l="171450" t="133350" r="368410" b="297463"/>
            <wp:docPr id="5" name="Picture 5" descr="The Acrobat PDF Maker screen with &quot;Enable Accessibility and Reflow with tagged Adobe PDF&quot; selection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ebaim.org/techniques/acrobat/media/word_prefs.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08466" cy="2883936"/>
                    </a:xfrm>
                    <a:prstGeom prst="rect">
                      <a:avLst/>
                    </a:prstGeom>
                    <a:ln>
                      <a:noFill/>
                    </a:ln>
                    <a:effectLst>
                      <a:outerShdw blurRad="292100" dist="139700" dir="2700000" algn="tl" rotWithShape="0">
                        <a:srgbClr val="333333">
                          <a:alpha val="65000"/>
                        </a:srgbClr>
                      </a:outerShdw>
                    </a:effectLst>
                  </pic:spPr>
                </pic:pic>
              </a:graphicData>
            </a:graphic>
          </wp:inline>
        </w:drawing>
      </w:r>
    </w:p>
    <w:p w:rsidR="005056B0" w:rsidRDefault="005056B0" w:rsidP="00112B2A">
      <w:pPr>
        <w:pStyle w:val="Heading1"/>
      </w:pPr>
    </w:p>
    <w:p w:rsidR="00E93264" w:rsidRDefault="00E93264" w:rsidP="00112B2A">
      <w:pPr>
        <w:pStyle w:val="Heading1"/>
      </w:pPr>
      <w:bookmarkStart w:id="10" w:name="_OpenOffice.org_Writer"/>
      <w:bookmarkEnd w:id="10"/>
      <w:r>
        <w:t>OpenOffice.org Writer</w:t>
      </w:r>
    </w:p>
    <w:p w:rsidR="00E93264" w:rsidRDefault="00E93264" w:rsidP="00E93264">
      <w:r>
        <w:t xml:space="preserve">To save as a tagged PDF, choose </w:t>
      </w:r>
      <w:r w:rsidRPr="000E7F16">
        <w:rPr>
          <w:b/>
        </w:rPr>
        <w:t>File &gt; Export as PDF</w:t>
      </w:r>
      <w:r>
        <w:t xml:space="preserve">, enter the name of the PDF file and choose where you would like to save it. Select </w:t>
      </w:r>
      <w:r w:rsidRPr="000E7F16">
        <w:rPr>
          <w:b/>
        </w:rPr>
        <w:t>Save</w:t>
      </w:r>
      <w:r>
        <w:t xml:space="preserve"> and a second window titled </w:t>
      </w:r>
      <w:r w:rsidRPr="000E7F16">
        <w:rPr>
          <w:b/>
        </w:rPr>
        <w:t>PDF Options</w:t>
      </w:r>
      <w:r>
        <w:t xml:space="preserve"> should open.</w:t>
      </w:r>
    </w:p>
    <w:p w:rsidR="00E93264" w:rsidRDefault="00E93264" w:rsidP="00E93264">
      <w:r>
        <w:lastRenderedPageBreak/>
        <w:t xml:space="preserve"> </w:t>
      </w:r>
      <w:r w:rsidR="000E7F16" w:rsidRPr="000E7F16">
        <w:rPr>
          <w:noProof/>
        </w:rPr>
        <w:drawing>
          <wp:inline distT="0" distB="0" distL="0" distR="0" wp14:anchorId="1315E826" wp14:editId="4A77B24D">
            <wp:extent cx="4102873" cy="3320057"/>
            <wp:effectExtent l="171450" t="133350" r="354827" b="299443"/>
            <wp:docPr id="4" name="Picture 4" descr="Screenshot of dialog box of PDF options. The checkbox labeled tagged PDF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shot of dialog box of PDF options. The checkbox labeled tagged PDF is highligh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02807" cy="3320004"/>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E93264">
      <w:r>
        <w:t>There are several options that you may want to modify but the only one that concerns accessibility is the check box labeled Tagged PDF. Although this option is not checked by default, it remains selected once you have selected it the first time.</w:t>
      </w:r>
    </w:p>
    <w:p w:rsidR="00E93264" w:rsidRDefault="00E93264" w:rsidP="00112B2A">
      <w:pPr>
        <w:pStyle w:val="Heading3"/>
        <w:shd w:val="clear" w:color="auto" w:fill="FDE9D9" w:themeFill="accent6" w:themeFillTint="33"/>
      </w:pPr>
      <w:r>
        <w:t>Important</w:t>
      </w:r>
    </w:p>
    <w:p w:rsidR="00E93264" w:rsidRDefault="00E93264" w:rsidP="00112B2A">
      <w:pPr>
        <w:shd w:val="clear" w:color="auto" w:fill="FDE9D9" w:themeFill="accent6" w:themeFillTint="33"/>
      </w:pPr>
      <w:r>
        <w:t xml:space="preserve">There is an icon labeled </w:t>
      </w:r>
      <w:r w:rsidRPr="000E7F16">
        <w:rPr>
          <w:b/>
        </w:rPr>
        <w:t>PDF</w:t>
      </w:r>
      <w:r>
        <w:t xml:space="preserve"> on the menu bar (</w:t>
      </w:r>
      <w:r w:rsidR="000E7F16" w:rsidRPr="000E7F16">
        <w:rPr>
          <w:noProof/>
        </w:rPr>
        <w:drawing>
          <wp:inline distT="0" distB="0" distL="0" distR="0" wp14:anchorId="6D000C29" wp14:editId="35DF7915">
            <wp:extent cx="142875" cy="174625"/>
            <wp:effectExtent l="0" t="0" r="9525" b="0"/>
            <wp:docPr id="2" name="Picture 3" descr="Screenshot of 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eenshot of PDF ic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174625"/>
                    </a:xfrm>
                    <a:prstGeom prst="rect">
                      <a:avLst/>
                    </a:prstGeom>
                    <a:noFill/>
                    <a:ln>
                      <a:noFill/>
                    </a:ln>
                  </pic:spPr>
                </pic:pic>
              </a:graphicData>
            </a:graphic>
          </wp:inline>
        </w:drawing>
      </w:r>
      <w:r>
        <w:t xml:space="preserve">) that will allow you to save a file as a PDF without opening the </w:t>
      </w:r>
      <w:r w:rsidRPr="000E7F16">
        <w:rPr>
          <w:b/>
        </w:rPr>
        <w:t>Options</w:t>
      </w:r>
      <w:r>
        <w:t xml:space="preserve"> window. You must ensure that </w:t>
      </w:r>
      <w:r w:rsidRPr="000E7F16">
        <w:rPr>
          <w:b/>
        </w:rPr>
        <w:t>Tagged PDF</w:t>
      </w:r>
      <w:r>
        <w:t xml:space="preserve"> is selected in the </w:t>
      </w:r>
      <w:r w:rsidRPr="000E7F16">
        <w:rPr>
          <w:b/>
        </w:rPr>
        <w:t>PDF Options</w:t>
      </w:r>
      <w:r>
        <w:t xml:space="preserve"> dialog box before you use this icon, or your files will not be saved as tagged PDF files.</w:t>
      </w:r>
    </w:p>
    <w:p w:rsidR="00E93264" w:rsidRDefault="00E93264" w:rsidP="00112B2A">
      <w:pPr>
        <w:shd w:val="clear" w:color="auto" w:fill="FDE9D9" w:themeFill="accent6" w:themeFillTint="33"/>
      </w:pPr>
      <w:r>
        <w:t>Adobe Acrobat Professional is still required if you want to modify a tagged PDF, and it is not always possible to create a correctly-tagged PDF using only Writer. For example, a document with complex tables or forms, or with a multi-column layout, may need to have the tagging process completed in Acrobat Pro.</w:t>
      </w:r>
    </w:p>
    <w:bookmarkStart w:id="11" w:name="_Convert_to_PDF"/>
    <w:bookmarkEnd w:id="11"/>
    <w:p w:rsidR="00741BCB" w:rsidRDefault="00741BCB" w:rsidP="00741BCB">
      <w:r>
        <w:fldChar w:fldCharType="begin"/>
      </w:r>
      <w:r>
        <w:instrText>HYPERLINK \l "_top"</w:instrText>
      </w:r>
      <w:r>
        <w:fldChar w:fldCharType="separate"/>
      </w:r>
      <w:r>
        <w:rPr>
          <w:rStyle w:val="Hyperlink"/>
        </w:rPr>
        <w:t>Back to Article Contents</w:t>
      </w:r>
      <w:r>
        <w:fldChar w:fldCharType="end"/>
      </w:r>
    </w:p>
    <w:p w:rsidR="00741BCB" w:rsidRDefault="00741BCB" w:rsidP="00741BCB"/>
    <w:p w:rsidR="00E93264" w:rsidRDefault="00E93264" w:rsidP="00112B2A">
      <w:pPr>
        <w:pStyle w:val="Heading1"/>
      </w:pPr>
      <w:bookmarkStart w:id="12" w:name="_Convert_to_PDF_1"/>
      <w:bookmarkEnd w:id="12"/>
      <w:r>
        <w:t>Convert to PDF in Acrobat</w:t>
      </w:r>
    </w:p>
    <w:p w:rsidR="00E93264" w:rsidRDefault="00E93264" w:rsidP="00E93264">
      <w:r>
        <w:lastRenderedPageBreak/>
        <w:t xml:space="preserve">If you are having trouble converting a document to tagged PDF in Office, or if you want to merge multiple documents into one tagged PDF file, you can convert a file to PDF in Acrobat. There are several ways to do this; one of the easiest is to select </w:t>
      </w:r>
      <w:r w:rsidRPr="00411409">
        <w:rPr>
          <w:b/>
        </w:rPr>
        <w:t>File &gt; Create PDF &gt; From File</w:t>
      </w:r>
      <w:r>
        <w:t xml:space="preserve"> (in Acrobat X, </w:t>
      </w:r>
      <w:r w:rsidRPr="00411409">
        <w:rPr>
          <w:b/>
        </w:rPr>
        <w:t xml:space="preserve">File &gt; Create &gt; PDF </w:t>
      </w:r>
      <w:proofErr w:type="gramStart"/>
      <w:r w:rsidRPr="00411409">
        <w:rPr>
          <w:b/>
        </w:rPr>
        <w:t>From</w:t>
      </w:r>
      <w:proofErr w:type="gramEnd"/>
      <w:r w:rsidRPr="00411409">
        <w:rPr>
          <w:b/>
        </w:rPr>
        <w:t xml:space="preserve"> File</w:t>
      </w:r>
      <w:r>
        <w:t xml:space="preserve">). If the file format is supported (i.e. the file is created in a Microsoft or Adobe product), the file should be tagged as it is converted. If no tags are present, select </w:t>
      </w:r>
      <w:r w:rsidRPr="00411409">
        <w:rPr>
          <w:b/>
        </w:rPr>
        <w:t>Edit &gt; Preferences &gt; Convert to PDF</w:t>
      </w:r>
      <w:r>
        <w:t xml:space="preserve">, choose the correct format, select </w:t>
      </w:r>
      <w:r w:rsidRPr="00411409">
        <w:rPr>
          <w:b/>
        </w:rPr>
        <w:t>Conversions Settings</w:t>
      </w:r>
      <w:r>
        <w:t xml:space="preserve">, and ensure that </w:t>
      </w:r>
      <w:r w:rsidRPr="00411409">
        <w:rPr>
          <w:b/>
        </w:rPr>
        <w:t>Enable accessibility and reflow</w:t>
      </w:r>
      <w:r>
        <w:t xml:space="preserve"> is selected.</w:t>
      </w:r>
    </w:p>
    <w:p w:rsidR="00E93264" w:rsidRDefault="00E93264" w:rsidP="00E93264">
      <w:r>
        <w:t xml:space="preserve"> </w:t>
      </w:r>
      <w:r w:rsidR="00411409" w:rsidRPr="00411409">
        <w:rPr>
          <w:noProof/>
        </w:rPr>
        <w:drawing>
          <wp:inline distT="0" distB="0" distL="0" distR="0" wp14:anchorId="5934DB97" wp14:editId="5BD91C33">
            <wp:extent cx="5780405" cy="3148965"/>
            <wp:effectExtent l="171450" t="133350" r="353695" b="299085"/>
            <wp:docPr id="15" name="Picture 2" descr="Enable accessibility and reflow selection is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ebaim.org/techniques/acrobat/media/acrobat_settings.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80405" cy="3148965"/>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E93264">
      <w:r>
        <w:t xml:space="preserve">If you want to combine multiple files into one PDF, select </w:t>
      </w:r>
      <w:r w:rsidRPr="00411409">
        <w:rPr>
          <w:b/>
        </w:rPr>
        <w:t>File &gt; Create PDF &gt; From Multiple Files</w:t>
      </w:r>
      <w:r w:rsidR="00411409">
        <w:t xml:space="preserve"> (</w:t>
      </w:r>
      <w:r w:rsidRPr="00411409">
        <w:rPr>
          <w:b/>
        </w:rPr>
        <w:t>in Acrobat X, File &gt; Create &gt; Combine Files into a Single PDF</w:t>
      </w:r>
      <w:r>
        <w:t xml:space="preserve">). A dialog box will appear. Select </w:t>
      </w:r>
      <w:r w:rsidRPr="00411409">
        <w:rPr>
          <w:b/>
        </w:rPr>
        <w:t>Options</w:t>
      </w:r>
      <w:r>
        <w:t xml:space="preserve"> and then select </w:t>
      </w:r>
      <w:r w:rsidRPr="00411409">
        <w:rPr>
          <w:b/>
        </w:rPr>
        <w:t>Always enable accessibility and reflow</w:t>
      </w:r>
      <w:r>
        <w:t>.</w:t>
      </w:r>
    </w:p>
    <w:p w:rsidR="00E93264" w:rsidRDefault="00E93264" w:rsidP="00E93264">
      <w:r>
        <w:lastRenderedPageBreak/>
        <w:t xml:space="preserve"> </w:t>
      </w:r>
      <w:r w:rsidR="00411409" w:rsidRPr="00411409">
        <w:rPr>
          <w:noProof/>
        </w:rPr>
        <w:drawing>
          <wp:inline distT="0" distB="0" distL="0" distR="0" wp14:anchorId="331BC365" wp14:editId="4B23BEA0">
            <wp:extent cx="2266315" cy="1304290"/>
            <wp:effectExtent l="171450" t="133350" r="362585" b="295910"/>
            <wp:docPr id="16" name="Picture 1" descr="An Options for Conversion Settings screen with &quot;Always enable accessibility and reflow&quot;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ebaim.org/techniques/acrobat/media/acrobat_settings2.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66315" cy="1304290"/>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6B74F2" w:rsidP="00E93264">
      <w:hyperlink w:anchor="_top" w:history="1">
        <w:r w:rsidR="004A4962">
          <w:rPr>
            <w:rStyle w:val="Hyperlink"/>
          </w:rPr>
          <w:t>Back to Article Contents</w:t>
        </w:r>
      </w:hyperlink>
    </w:p>
    <w:p w:rsidR="00011F31" w:rsidRDefault="00011F31" w:rsidP="00112B2A">
      <w:pPr>
        <w:pStyle w:val="Heading1"/>
        <w:sectPr w:rsidR="00011F31" w:rsidSect="00A4260A">
          <w:pgSz w:w="12240" w:h="15840"/>
          <w:pgMar w:top="1440" w:right="1080" w:bottom="1440" w:left="1080" w:header="720" w:footer="720" w:gutter="0"/>
          <w:cols w:space="720"/>
          <w:docGrid w:linePitch="360"/>
        </w:sectPr>
      </w:pPr>
    </w:p>
    <w:p w:rsidR="00E93264" w:rsidRDefault="00E93264" w:rsidP="00112B2A">
      <w:pPr>
        <w:pStyle w:val="Heading1"/>
      </w:pPr>
      <w:bookmarkStart w:id="13" w:name="_Acrobat_X_and"/>
      <w:bookmarkEnd w:id="13"/>
      <w:r>
        <w:lastRenderedPageBreak/>
        <w:t>Acrobat X and Accessibility</w:t>
      </w:r>
    </w:p>
    <w:p w:rsidR="00E93264" w:rsidRDefault="00E93264" w:rsidP="00112B2A">
      <w:pPr>
        <w:pStyle w:val="Heading1"/>
      </w:pPr>
      <w:bookmarkStart w:id="14" w:name="_Introduction"/>
      <w:bookmarkEnd w:id="14"/>
      <w:r>
        <w:t xml:space="preserve">Introduction </w:t>
      </w:r>
    </w:p>
    <w:p w:rsidR="00E93264" w:rsidRDefault="00E93264" w:rsidP="00E93264">
      <w:r>
        <w:t>Although you can create accessible PDF files in several programs, Acrobat Professional is required to evaluate, repair, and enhance the accessibility of existing PDF files.</w:t>
      </w:r>
    </w:p>
    <w:p w:rsidR="00E93264" w:rsidRDefault="00E93264" w:rsidP="00294576">
      <w:pPr>
        <w:pStyle w:val="Heading3"/>
        <w:shd w:val="clear" w:color="auto" w:fill="FFFFFF" w:themeFill="background1"/>
      </w:pPr>
      <w:r>
        <w:t>Note</w:t>
      </w:r>
    </w:p>
    <w:p w:rsidR="00E93264" w:rsidRDefault="00E93264" w:rsidP="00294576">
      <w:pPr>
        <w:shd w:val="clear" w:color="auto" w:fill="FFFFFF" w:themeFill="background1"/>
      </w:pPr>
      <w:r>
        <w:t xml:space="preserve">This page outlines accessibility features of Acrobat X. If you are using an earlier version of Acrobat, read the next </w:t>
      </w:r>
      <w:r w:rsidR="00295245">
        <w:t>section</w:t>
      </w:r>
      <w:r>
        <w:t xml:space="preserve"> on Acrobat 7-9 and accessibility</w:t>
      </w:r>
      <w:r w:rsidR="00646353">
        <w:t xml:space="preserve"> (</w:t>
      </w:r>
      <w:hyperlink r:id="rId30" w:history="1">
        <w:r w:rsidR="00646353" w:rsidRPr="00DB4EA2">
          <w:rPr>
            <w:rStyle w:val="Hyperlink"/>
          </w:rPr>
          <w:t>http://webaim.org/techniques/acrobat/acrobat7to9</w:t>
        </w:r>
      </w:hyperlink>
      <w:r w:rsidR="00646353">
        <w:t>)</w:t>
      </w:r>
      <w:r>
        <w:t>.</w:t>
      </w:r>
    </w:p>
    <w:p w:rsidR="00E93264" w:rsidRDefault="00E93264" w:rsidP="00927760">
      <w:pPr>
        <w:pStyle w:val="Heading2"/>
      </w:pPr>
      <w:bookmarkStart w:id="15" w:name="_What's_new_in"/>
      <w:bookmarkEnd w:id="15"/>
      <w:r>
        <w:t>What's new in Acrobat X?</w:t>
      </w:r>
    </w:p>
    <w:p w:rsidR="00E93264" w:rsidRDefault="00E93264" w:rsidP="00E93264">
      <w:r>
        <w:t>There are quite a few new and improved accessibility features in Acrobat X, including the following:</w:t>
      </w:r>
    </w:p>
    <w:p w:rsidR="00646353" w:rsidRDefault="00E93264" w:rsidP="00E93264">
      <w:pPr>
        <w:pStyle w:val="ListParagraph"/>
        <w:numPr>
          <w:ilvl w:val="0"/>
          <w:numId w:val="6"/>
        </w:numPr>
      </w:pPr>
      <w:r>
        <w:t>Introduction of the Action Wizard</w:t>
      </w:r>
      <w:r w:rsidR="00646353">
        <w:t xml:space="preserve"> (</w:t>
      </w:r>
      <w:hyperlink r:id="rId31" w:anchor="actionwizard" w:history="1">
        <w:r w:rsidR="00646353" w:rsidRPr="00DB4EA2">
          <w:rPr>
            <w:rStyle w:val="Hyperlink"/>
          </w:rPr>
          <w:t>http://webaim.org/techniques/acrobat/acrobat#actionwizard</w:t>
        </w:r>
      </w:hyperlink>
      <w:r w:rsidR="00646353">
        <w:t>)</w:t>
      </w:r>
      <w:r>
        <w:t>, which guides users through complex processes, including the creation of accessible PDF files.</w:t>
      </w:r>
    </w:p>
    <w:p w:rsidR="00646353" w:rsidRDefault="00E93264" w:rsidP="00E93264">
      <w:pPr>
        <w:pStyle w:val="ListParagraph"/>
        <w:numPr>
          <w:ilvl w:val="0"/>
          <w:numId w:val="6"/>
        </w:numPr>
      </w:pPr>
      <w:r>
        <w:t>Better conversion from PDF into other formats, especially Word files.</w:t>
      </w:r>
    </w:p>
    <w:p w:rsidR="00646353" w:rsidRDefault="00E93264" w:rsidP="00E93264">
      <w:pPr>
        <w:pStyle w:val="ListParagraph"/>
        <w:numPr>
          <w:ilvl w:val="0"/>
          <w:numId w:val="6"/>
        </w:numPr>
      </w:pPr>
      <w:r>
        <w:t>Improved form field detection. If you create a form in a program like Word, Acrobat does a better job of automatically associating labels to their adjacent form fields.</w:t>
      </w:r>
    </w:p>
    <w:p w:rsidR="00646353" w:rsidRDefault="00E93264" w:rsidP="00E93264">
      <w:pPr>
        <w:pStyle w:val="ListParagraph"/>
        <w:numPr>
          <w:ilvl w:val="0"/>
          <w:numId w:val="6"/>
        </w:numPr>
      </w:pPr>
      <w:r>
        <w:t>Improved keyboard accessibility of the Acrobat interface itself.</w:t>
      </w:r>
    </w:p>
    <w:p w:rsidR="00E93264" w:rsidRDefault="00E93264" w:rsidP="00E93264">
      <w:pPr>
        <w:pStyle w:val="ListParagraph"/>
        <w:numPr>
          <w:ilvl w:val="0"/>
          <w:numId w:val="6"/>
        </w:numPr>
      </w:pPr>
      <w:r>
        <w:t>The ability to create accessible PDF Portfolios.</w:t>
      </w:r>
    </w:p>
    <w:p w:rsidR="00EA5069" w:rsidRPr="00011F31" w:rsidRDefault="006B74F2" w:rsidP="00EA5069">
      <w:hyperlink w:anchor="_top" w:history="1">
        <w:r w:rsidR="004A4962">
          <w:rPr>
            <w:rStyle w:val="Hyperlink"/>
          </w:rPr>
          <w:t>Back to Article Contents</w:t>
        </w:r>
      </w:hyperlink>
    </w:p>
    <w:p w:rsidR="00E93264" w:rsidRDefault="00E93264" w:rsidP="00927760">
      <w:pPr>
        <w:pStyle w:val="Heading1"/>
      </w:pPr>
      <w:bookmarkStart w:id="16" w:name="_Tags_Panel"/>
      <w:bookmarkEnd w:id="16"/>
      <w:r>
        <w:t>Tags Panel</w:t>
      </w:r>
    </w:p>
    <w:p w:rsidR="00E93264" w:rsidRDefault="00E93264" w:rsidP="00E93264">
      <w:r>
        <w:t xml:space="preserve">The Tags panel allows you to view, reorder, rename, modify, delete, and create tags. To view the Tags panel, select </w:t>
      </w:r>
      <w:r w:rsidRPr="00927760">
        <w:rPr>
          <w:b/>
        </w:rPr>
        <w:t>View &gt; Show/Hide &gt; Navigation Panes &gt; Tags</w:t>
      </w:r>
      <w:r>
        <w:t>.</w:t>
      </w:r>
    </w:p>
    <w:p w:rsidR="00E93264" w:rsidRDefault="00E93264" w:rsidP="00E93264">
      <w:r>
        <w:t xml:space="preserve">After expanding </w:t>
      </w:r>
      <w:r w:rsidRPr="00927760">
        <w:rPr>
          <w:b/>
        </w:rPr>
        <w:t xml:space="preserve">&lt;Tags&gt; </w:t>
      </w:r>
      <w:r>
        <w:t xml:space="preserve">and </w:t>
      </w:r>
      <w:r w:rsidRPr="00927760">
        <w:rPr>
          <w:b/>
        </w:rPr>
        <w:t>&lt;Sect&gt;</w:t>
      </w:r>
      <w:r>
        <w:t>, a long list of tags should be visible. The list can be navigated, expanded, and collapsed using a mouse or keyboard.</w:t>
      </w:r>
    </w:p>
    <w:p w:rsidR="00E93264" w:rsidRDefault="00E93264" w:rsidP="00E93264">
      <w:r>
        <w:lastRenderedPageBreak/>
        <w:t xml:space="preserve"> </w:t>
      </w:r>
      <w:r w:rsidR="00927760" w:rsidRPr="00927760">
        <w:rPr>
          <w:noProof/>
        </w:rPr>
        <w:drawing>
          <wp:inline distT="0" distB="0" distL="0" distR="0" wp14:anchorId="3554DE29" wp14:editId="13DBA32A">
            <wp:extent cx="2778826" cy="3241964"/>
            <wp:effectExtent l="171450" t="133350" r="364424" b="301336"/>
            <wp:docPr id="26" name="Picture 26" descr="Screenshot of the tag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creenshot of the tags tab."/>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86960" cy="3251454"/>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E93264"/>
    <w:p w:rsidR="00E93264" w:rsidRDefault="00E93264" w:rsidP="00E93264">
      <w:r>
        <w:t>Many of the tags are similar, if not identical to HTML. Some of these familiar tags are described in the table below:</w:t>
      </w:r>
    </w:p>
    <w:tbl>
      <w:tblPr>
        <w:tblW w:w="0" w:type="auto"/>
        <w:tblCellSpacing w:w="15" w:type="dxa"/>
        <w:tblBorders>
          <w:top w:val="single" w:sz="12" w:space="0" w:color="333333"/>
          <w:left w:val="single" w:sz="12" w:space="0" w:color="333333"/>
          <w:bottom w:val="single" w:sz="12" w:space="0" w:color="333333"/>
          <w:right w:val="single" w:sz="12" w:space="0" w:color="333333"/>
        </w:tblBorders>
        <w:tblCellMar>
          <w:top w:w="15" w:type="dxa"/>
          <w:left w:w="15" w:type="dxa"/>
          <w:bottom w:w="15" w:type="dxa"/>
          <w:right w:w="15" w:type="dxa"/>
        </w:tblCellMar>
        <w:tblLook w:val="04A0" w:firstRow="1" w:lastRow="0" w:firstColumn="1" w:lastColumn="0" w:noHBand="0" w:noVBand="1"/>
      </w:tblPr>
      <w:tblGrid>
        <w:gridCol w:w="2614"/>
        <w:gridCol w:w="2925"/>
        <w:gridCol w:w="4511"/>
      </w:tblGrid>
      <w:tr w:rsidR="00927760" w:rsidTr="00927760">
        <w:trPr>
          <w:tblCellSpacing w:w="15" w:type="dxa"/>
        </w:trPr>
        <w:tc>
          <w:tcPr>
            <w:tcW w:w="0" w:type="auto"/>
            <w:shd w:val="clear" w:color="auto" w:fill="3C3C3C"/>
            <w:vAlign w:val="center"/>
            <w:hideMark/>
          </w:tcPr>
          <w:p w:rsidR="00927760" w:rsidRDefault="00927760" w:rsidP="00927760">
            <w:pPr>
              <w:spacing w:after="240"/>
              <w:jc w:val="center"/>
              <w:rPr>
                <w:b/>
                <w:bCs/>
                <w:color w:val="FFFFFF"/>
              </w:rPr>
            </w:pPr>
            <w:r>
              <w:rPr>
                <w:b/>
                <w:bCs/>
                <w:color w:val="FFFFFF"/>
              </w:rPr>
              <w:t>Tag</w:t>
            </w:r>
          </w:p>
        </w:tc>
        <w:tc>
          <w:tcPr>
            <w:tcW w:w="0" w:type="auto"/>
            <w:shd w:val="clear" w:color="auto" w:fill="3C3C3C"/>
            <w:vAlign w:val="center"/>
            <w:hideMark/>
          </w:tcPr>
          <w:p w:rsidR="00927760" w:rsidRDefault="00927760" w:rsidP="00927760">
            <w:pPr>
              <w:spacing w:after="240"/>
              <w:jc w:val="center"/>
              <w:rPr>
                <w:b/>
                <w:bCs/>
                <w:color w:val="FFFFFF"/>
              </w:rPr>
            </w:pPr>
            <w:r>
              <w:rPr>
                <w:b/>
                <w:bCs/>
                <w:color w:val="FFFFFF"/>
              </w:rPr>
              <w:t>Stands for</w:t>
            </w:r>
          </w:p>
        </w:tc>
        <w:tc>
          <w:tcPr>
            <w:tcW w:w="0" w:type="auto"/>
            <w:shd w:val="clear" w:color="auto" w:fill="3C3C3C"/>
            <w:vAlign w:val="center"/>
            <w:hideMark/>
          </w:tcPr>
          <w:p w:rsidR="00927760" w:rsidRDefault="00927760" w:rsidP="00927760">
            <w:pPr>
              <w:spacing w:after="240"/>
              <w:jc w:val="center"/>
              <w:rPr>
                <w:b/>
                <w:bCs/>
                <w:color w:val="FFFFFF"/>
              </w:rPr>
            </w:pPr>
            <w:r>
              <w:rPr>
                <w:b/>
                <w:bCs/>
                <w:color w:val="FFFFFF"/>
              </w:rPr>
              <w:t>Description/Note</w:t>
            </w:r>
          </w:p>
        </w:tc>
      </w:tr>
      <w:tr w:rsidR="00927760" w:rsidTr="00927760">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27760" w:rsidRDefault="00927760" w:rsidP="00927760">
            <w:pPr>
              <w:spacing w:after="240"/>
            </w:pPr>
            <w:r>
              <w:rPr>
                <w:rStyle w:val="HTMLCode"/>
                <w:rFonts w:eastAsiaTheme="minorHAnsi"/>
                <w:color w:val="660000"/>
                <w:sz w:val="28"/>
                <w:szCs w:val="28"/>
              </w:rPr>
              <w:t>&lt;H1&gt;</w:t>
            </w:r>
            <w:r>
              <w:t xml:space="preserve"> to </w:t>
            </w:r>
            <w:r>
              <w:rPr>
                <w:rStyle w:val="HTMLCode"/>
                <w:rFonts w:eastAsiaTheme="minorHAnsi"/>
                <w:color w:val="660000"/>
                <w:sz w:val="28"/>
                <w:szCs w:val="28"/>
              </w:rPr>
              <w:t>&lt;H6&gt;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27760" w:rsidRDefault="00927760" w:rsidP="00927760">
            <w:pPr>
              <w:spacing w:after="240"/>
            </w:pPr>
            <w:r>
              <w:t>Heading</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27760" w:rsidRDefault="00927760" w:rsidP="00927760">
            <w:pPr>
              <w:spacing w:after="240"/>
            </w:pPr>
            <w:r>
              <w:t> </w:t>
            </w:r>
          </w:p>
        </w:tc>
      </w:tr>
      <w:tr w:rsidR="00927760" w:rsidTr="00927760">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27760" w:rsidRDefault="00927760" w:rsidP="00927760">
            <w:pPr>
              <w:spacing w:after="240"/>
            </w:pPr>
            <w:r>
              <w:rPr>
                <w:rStyle w:val="HTMLCode"/>
                <w:rFonts w:eastAsiaTheme="minorHAnsi"/>
                <w:color w:val="660000"/>
                <w:sz w:val="28"/>
                <w:szCs w:val="28"/>
              </w:rPr>
              <w:t>&lt;P&gt;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27760" w:rsidRDefault="00927760" w:rsidP="00927760">
            <w:pPr>
              <w:spacing w:after="240"/>
            </w:pPr>
            <w:r>
              <w:t>Paragraph</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27760" w:rsidRDefault="00927760" w:rsidP="00927760">
            <w:pPr>
              <w:spacing w:after="240"/>
            </w:pPr>
            <w:r>
              <w:t> </w:t>
            </w:r>
          </w:p>
        </w:tc>
      </w:tr>
      <w:tr w:rsidR="00927760" w:rsidTr="00927760">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27760" w:rsidRDefault="00927760" w:rsidP="00927760">
            <w:pPr>
              <w:spacing w:after="240"/>
            </w:pPr>
            <w:r>
              <w:rPr>
                <w:rStyle w:val="HTMLCode"/>
                <w:rFonts w:eastAsiaTheme="minorHAnsi"/>
                <w:color w:val="660000"/>
                <w:sz w:val="28"/>
                <w:szCs w:val="28"/>
              </w:rPr>
              <w:t>&lt;L&gt;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27760" w:rsidRDefault="00927760" w:rsidP="00927760">
            <w:pPr>
              <w:spacing w:after="240"/>
            </w:pPr>
            <w:r>
              <w:t>List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27760" w:rsidRDefault="00927760" w:rsidP="00927760">
            <w:pPr>
              <w:spacing w:after="240"/>
            </w:pPr>
            <w:r>
              <w:t xml:space="preserve">Similar to </w:t>
            </w:r>
            <w:r>
              <w:rPr>
                <w:rStyle w:val="HTMLCode"/>
                <w:rFonts w:eastAsiaTheme="minorHAnsi"/>
                <w:color w:val="660000"/>
                <w:sz w:val="28"/>
                <w:szCs w:val="28"/>
              </w:rPr>
              <w:t>&lt;</w:t>
            </w:r>
            <w:proofErr w:type="spellStart"/>
            <w:r>
              <w:rPr>
                <w:rStyle w:val="HTMLCode"/>
                <w:rFonts w:eastAsiaTheme="minorHAnsi"/>
                <w:color w:val="660000"/>
                <w:sz w:val="28"/>
                <w:szCs w:val="28"/>
              </w:rPr>
              <w:t>ul</w:t>
            </w:r>
            <w:proofErr w:type="spellEnd"/>
            <w:r>
              <w:rPr>
                <w:rStyle w:val="HTMLCode"/>
                <w:rFonts w:eastAsiaTheme="minorHAnsi"/>
                <w:color w:val="660000"/>
                <w:sz w:val="28"/>
                <w:szCs w:val="28"/>
              </w:rPr>
              <w:t>&gt;</w:t>
            </w:r>
            <w:r>
              <w:t xml:space="preserve"> or </w:t>
            </w:r>
            <w:r>
              <w:rPr>
                <w:rStyle w:val="HTMLCode"/>
                <w:rFonts w:eastAsiaTheme="minorHAnsi"/>
                <w:color w:val="660000"/>
                <w:sz w:val="28"/>
                <w:szCs w:val="28"/>
              </w:rPr>
              <w:t>&lt;</w:t>
            </w:r>
            <w:proofErr w:type="spellStart"/>
            <w:r>
              <w:rPr>
                <w:rStyle w:val="HTMLCode"/>
                <w:rFonts w:eastAsiaTheme="minorHAnsi"/>
                <w:color w:val="660000"/>
                <w:sz w:val="28"/>
                <w:szCs w:val="28"/>
              </w:rPr>
              <w:t>ol</w:t>
            </w:r>
            <w:proofErr w:type="spellEnd"/>
            <w:r>
              <w:rPr>
                <w:rStyle w:val="HTMLCode"/>
                <w:rFonts w:eastAsiaTheme="minorHAnsi"/>
                <w:color w:val="660000"/>
                <w:sz w:val="28"/>
                <w:szCs w:val="28"/>
              </w:rPr>
              <w:t>&gt;</w:t>
            </w:r>
            <w:r>
              <w:t xml:space="preserve"> in HTML</w:t>
            </w:r>
          </w:p>
        </w:tc>
      </w:tr>
      <w:tr w:rsidR="00927760" w:rsidTr="00927760">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27760" w:rsidRDefault="00927760" w:rsidP="00927760">
            <w:pPr>
              <w:spacing w:after="240"/>
            </w:pPr>
            <w:r>
              <w:rPr>
                <w:rStyle w:val="HTMLCode"/>
                <w:rFonts w:eastAsiaTheme="minorHAnsi"/>
                <w:color w:val="660000"/>
                <w:sz w:val="28"/>
                <w:szCs w:val="28"/>
              </w:rPr>
              <w:t>&lt;LI&gt;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27760" w:rsidRDefault="00927760" w:rsidP="00927760">
            <w:pPr>
              <w:spacing w:after="240"/>
            </w:pPr>
            <w:r>
              <w:t>List Item</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27760" w:rsidRDefault="00927760" w:rsidP="00927760">
            <w:pPr>
              <w:spacing w:after="240"/>
            </w:pPr>
            <w:r>
              <w:t>Should be nested just as in HTML, which can get very confusing.</w:t>
            </w:r>
          </w:p>
        </w:tc>
      </w:tr>
      <w:tr w:rsidR="00927760" w:rsidTr="00927760">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27760" w:rsidRDefault="00927760" w:rsidP="00927760">
            <w:pPr>
              <w:spacing w:after="240"/>
            </w:pPr>
            <w:r>
              <w:rPr>
                <w:rStyle w:val="HTMLCode"/>
                <w:rFonts w:eastAsiaTheme="minorHAnsi"/>
                <w:color w:val="660000"/>
                <w:sz w:val="28"/>
                <w:szCs w:val="28"/>
              </w:rPr>
              <w:lastRenderedPageBreak/>
              <w:t>&lt;Table&gt;</w:t>
            </w:r>
            <w:r>
              <w:t xml:space="preserve">, </w:t>
            </w:r>
            <w:r>
              <w:rPr>
                <w:rStyle w:val="HTMLCode"/>
                <w:rFonts w:eastAsiaTheme="minorHAnsi"/>
                <w:color w:val="660000"/>
                <w:sz w:val="28"/>
                <w:szCs w:val="28"/>
              </w:rPr>
              <w:t>&lt;TH&gt;</w:t>
            </w:r>
            <w:r>
              <w:t xml:space="preserve">, </w:t>
            </w:r>
            <w:r>
              <w:rPr>
                <w:rStyle w:val="HTMLCode"/>
                <w:rFonts w:eastAsiaTheme="minorHAnsi"/>
                <w:color w:val="660000"/>
                <w:sz w:val="28"/>
                <w:szCs w:val="28"/>
              </w:rPr>
              <w:t>&lt;TR&gt;</w:t>
            </w:r>
            <w:r>
              <w:t xml:space="preserve">, and </w:t>
            </w:r>
            <w:r>
              <w:rPr>
                <w:rStyle w:val="HTMLCode"/>
                <w:rFonts w:eastAsiaTheme="minorHAnsi"/>
                <w:color w:val="660000"/>
                <w:sz w:val="28"/>
                <w:szCs w:val="28"/>
              </w:rPr>
              <w:t>&lt;TD&gt;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27760" w:rsidRDefault="00927760" w:rsidP="00927760">
            <w:pPr>
              <w:spacing w:after="240"/>
            </w:pPr>
            <w:r>
              <w:t>Table, Table Row, Table Header, Table Data</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27760" w:rsidRDefault="00927760" w:rsidP="00927760">
            <w:pPr>
              <w:spacing w:after="240"/>
            </w:pPr>
            <w:r>
              <w:t> </w:t>
            </w:r>
          </w:p>
        </w:tc>
      </w:tr>
      <w:tr w:rsidR="00927760" w:rsidTr="00927760">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27760" w:rsidRDefault="00927760" w:rsidP="00927760">
            <w:pPr>
              <w:spacing w:after="240"/>
            </w:pPr>
            <w:r>
              <w:rPr>
                <w:rStyle w:val="HTMLCode"/>
                <w:rFonts w:eastAsiaTheme="minorHAnsi"/>
                <w:color w:val="660000"/>
                <w:sz w:val="28"/>
                <w:szCs w:val="28"/>
              </w:rPr>
              <w:t>&lt;Figure&gt;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27760" w:rsidRDefault="00927760" w:rsidP="00927760">
            <w:pPr>
              <w:spacing w:after="240"/>
            </w:pPr>
            <w:r>
              <w:t>Figure</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27760" w:rsidRDefault="00927760" w:rsidP="00927760">
            <w:pPr>
              <w:spacing w:after="240"/>
            </w:pPr>
            <w:r>
              <w:t xml:space="preserve">Similar to </w:t>
            </w:r>
            <w:r>
              <w:rPr>
                <w:rStyle w:val="HTMLCode"/>
                <w:rFonts w:eastAsiaTheme="minorHAnsi"/>
                <w:color w:val="660000"/>
                <w:sz w:val="28"/>
                <w:szCs w:val="28"/>
              </w:rPr>
              <w:t>&lt;</w:t>
            </w:r>
            <w:proofErr w:type="spellStart"/>
            <w:r>
              <w:rPr>
                <w:rStyle w:val="HTMLCode"/>
                <w:rFonts w:eastAsiaTheme="minorHAnsi"/>
                <w:color w:val="660000"/>
                <w:sz w:val="28"/>
                <w:szCs w:val="28"/>
              </w:rPr>
              <w:t>img</w:t>
            </w:r>
            <w:proofErr w:type="spellEnd"/>
            <w:r>
              <w:rPr>
                <w:rStyle w:val="HTMLCode"/>
                <w:rFonts w:eastAsiaTheme="minorHAnsi"/>
                <w:color w:val="660000"/>
                <w:sz w:val="28"/>
                <w:szCs w:val="28"/>
              </w:rPr>
              <w:t>&gt;</w:t>
            </w:r>
            <w:r>
              <w:t xml:space="preserve"> tag in HTML</w:t>
            </w:r>
          </w:p>
        </w:tc>
      </w:tr>
    </w:tbl>
    <w:p w:rsidR="00927760" w:rsidRDefault="00927760" w:rsidP="00E93264"/>
    <w:p w:rsidR="00E93264" w:rsidRDefault="00E93264" w:rsidP="00927760">
      <w:pPr>
        <w:pStyle w:val="Heading2"/>
      </w:pPr>
      <w:bookmarkStart w:id="17" w:name="_Highlight_content"/>
      <w:bookmarkEnd w:id="17"/>
      <w:r>
        <w:t>Highlight content</w:t>
      </w:r>
    </w:p>
    <w:p w:rsidR="00E93264" w:rsidRDefault="00E93264" w:rsidP="00E93264">
      <w:r>
        <w:t xml:space="preserve">One of the first things you should do in the tags panel is to select the </w:t>
      </w:r>
      <w:r w:rsidRPr="00927760">
        <w:rPr>
          <w:b/>
        </w:rPr>
        <w:t xml:space="preserve">Highlight Content </w:t>
      </w:r>
      <w:r>
        <w:t>in the Options (</w:t>
      </w:r>
      <w:r w:rsidR="00927760" w:rsidRPr="00927760">
        <w:rPr>
          <w:noProof/>
        </w:rPr>
        <w:drawing>
          <wp:inline distT="0" distB="0" distL="0" distR="0" wp14:anchorId="6C0F34AF" wp14:editId="1E6500C8">
            <wp:extent cx="246380" cy="174625"/>
            <wp:effectExtent l="0" t="0" r="1270" b="0"/>
            <wp:docPr id="25" name="Picture 25" descr="Opti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tions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6380" cy="174625"/>
                    </a:xfrm>
                    <a:prstGeom prst="rect">
                      <a:avLst/>
                    </a:prstGeom>
                    <a:noFill/>
                    <a:ln>
                      <a:noFill/>
                    </a:ln>
                  </pic:spPr>
                </pic:pic>
              </a:graphicData>
            </a:graphic>
          </wp:inline>
        </w:drawing>
      </w:r>
      <w:r>
        <w:t>) menu. When this option is checked, selecting a tag should highlight the corresponding text, image, or other element in the PDF file.</w:t>
      </w:r>
    </w:p>
    <w:p w:rsidR="00E93264" w:rsidRDefault="00E93264" w:rsidP="00E93264">
      <w:r>
        <w:t xml:space="preserve"> </w:t>
      </w:r>
      <w:r w:rsidR="00927760" w:rsidRPr="00927760">
        <w:rPr>
          <w:noProof/>
        </w:rPr>
        <w:drawing>
          <wp:inline distT="0" distB="0" distL="0" distR="0" wp14:anchorId="23DBBF04" wp14:editId="403BC56F">
            <wp:extent cx="2564631" cy="4200525"/>
            <wp:effectExtent l="171450" t="133350" r="369069" b="314325"/>
            <wp:docPr id="24" name="Picture 24" descr="Screenshot of options menu with highlight content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creenshot of options menu with highlight content selec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67425" cy="4205101"/>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927760">
      <w:pPr>
        <w:pStyle w:val="Heading2"/>
      </w:pPr>
      <w:bookmarkStart w:id="18" w:name="_Find_Tag_From"/>
      <w:bookmarkEnd w:id="18"/>
      <w:r>
        <w:t xml:space="preserve">Find Tag </w:t>
      </w:r>
      <w:proofErr w:type="gramStart"/>
      <w:r>
        <w:t>From</w:t>
      </w:r>
      <w:proofErr w:type="gramEnd"/>
      <w:r>
        <w:t xml:space="preserve"> Selection</w:t>
      </w:r>
    </w:p>
    <w:p w:rsidR="00E93264" w:rsidRDefault="00E93264" w:rsidP="00E93264">
      <w:r>
        <w:lastRenderedPageBreak/>
        <w:t xml:space="preserve">Just as selecting a tag highlights the content in the body of the PDF file, there is a way to accomplish the opposite effect of highlighting the tag that corresponds to selected content. First, click on the </w:t>
      </w:r>
      <w:r w:rsidRPr="00927760">
        <w:rPr>
          <w:b/>
        </w:rPr>
        <w:t>Select</w:t>
      </w:r>
      <w:r>
        <w:t xml:space="preserve"> Tool </w:t>
      </w:r>
      <w:r w:rsidR="00927760" w:rsidRPr="00927760">
        <w:rPr>
          <w:noProof/>
        </w:rPr>
        <w:drawing>
          <wp:inline distT="0" distB="0" distL="0" distR="0" wp14:anchorId="50120A04" wp14:editId="5F171B5C">
            <wp:extent cx="302260" cy="254635"/>
            <wp:effectExtent l="0" t="0" r="2540" b="0"/>
            <wp:docPr id="23" name="Picture 23" descr="Select too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elect tool icon"/>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2260" cy="254635"/>
                    </a:xfrm>
                    <a:prstGeom prst="rect">
                      <a:avLst/>
                    </a:prstGeom>
                    <a:noFill/>
                    <a:ln>
                      <a:noFill/>
                    </a:ln>
                  </pic:spPr>
                </pic:pic>
              </a:graphicData>
            </a:graphic>
          </wp:inline>
        </w:drawing>
      </w:r>
      <w:r>
        <w:t xml:space="preserve">. Next, select a portion of text, an image, or a table. Finally, select the </w:t>
      </w:r>
      <w:r w:rsidRPr="00927760">
        <w:rPr>
          <w:b/>
        </w:rPr>
        <w:t>Options</w:t>
      </w:r>
      <w:r>
        <w:t xml:space="preserve"> menu at the top of the </w:t>
      </w:r>
      <w:r w:rsidRPr="00927760">
        <w:rPr>
          <w:b/>
        </w:rPr>
        <w:t>Tags</w:t>
      </w:r>
      <w:r>
        <w:t xml:space="preserve"> panel and then select </w:t>
      </w:r>
      <w:r w:rsidRPr="00927760">
        <w:rPr>
          <w:b/>
        </w:rPr>
        <w:t xml:space="preserve">Find Tag </w:t>
      </w:r>
      <w:proofErr w:type="gramStart"/>
      <w:r w:rsidRPr="00927760">
        <w:rPr>
          <w:b/>
        </w:rPr>
        <w:t>From</w:t>
      </w:r>
      <w:proofErr w:type="gramEnd"/>
      <w:r w:rsidRPr="00927760">
        <w:rPr>
          <w:b/>
        </w:rPr>
        <w:t xml:space="preserve"> Selection</w:t>
      </w:r>
      <w:r>
        <w:t>. This will highlight the tag or tags that contain the content you previously selected.</w:t>
      </w:r>
    </w:p>
    <w:p w:rsidR="00E93264" w:rsidRDefault="00E93264" w:rsidP="00927760">
      <w:pPr>
        <w:pStyle w:val="Heading2"/>
      </w:pPr>
      <w:bookmarkStart w:id="19" w:name="_Change_tags"/>
      <w:bookmarkEnd w:id="19"/>
      <w:r>
        <w:t>Change tags</w:t>
      </w:r>
    </w:p>
    <w:p w:rsidR="00E93264" w:rsidRDefault="00E93264" w:rsidP="00E93264">
      <w:r>
        <w:t xml:space="preserve">At times, you will encounter a PDF file that contains incorrect tags. You can modify these by right-clicking the tag you want to change by selecting </w:t>
      </w:r>
      <w:r w:rsidRPr="00927760">
        <w:rPr>
          <w:b/>
        </w:rPr>
        <w:t>Properties</w:t>
      </w:r>
      <w:r>
        <w:t xml:space="preserve">, then the </w:t>
      </w:r>
      <w:r w:rsidRPr="00927760">
        <w:rPr>
          <w:b/>
        </w:rPr>
        <w:t>Tag</w:t>
      </w:r>
      <w:r>
        <w:t xml:space="preserve"> tab, and then selecting the appropriate new tag type from the dropdown list labeled </w:t>
      </w:r>
      <w:r w:rsidRPr="00927760">
        <w:rPr>
          <w:b/>
        </w:rPr>
        <w:t>Type</w:t>
      </w:r>
      <w:r>
        <w:t xml:space="preserve">. For example, to change a tag from </w:t>
      </w:r>
      <w:r w:rsidRPr="005F6DE5">
        <w:rPr>
          <w:rFonts w:ascii="Courier New" w:hAnsi="Courier New" w:cs="Courier New"/>
          <w:color w:val="800000"/>
          <w:sz w:val="28"/>
          <w:szCs w:val="28"/>
        </w:rPr>
        <w:t>&lt;Normal&gt;</w:t>
      </w:r>
      <w:r w:rsidRPr="005F6DE5">
        <w:rPr>
          <w:color w:val="800000"/>
        </w:rPr>
        <w:t xml:space="preserve"> </w:t>
      </w:r>
      <w:r>
        <w:t xml:space="preserve">to </w:t>
      </w:r>
      <w:r w:rsidRPr="005F6DE5">
        <w:rPr>
          <w:rFonts w:ascii="Courier New" w:hAnsi="Courier New" w:cs="Courier New"/>
          <w:color w:val="800000"/>
          <w:sz w:val="28"/>
          <w:szCs w:val="28"/>
        </w:rPr>
        <w:t>&lt;H1&gt;</w:t>
      </w:r>
      <w:r>
        <w:t xml:space="preserve">, select the </w:t>
      </w:r>
      <w:r w:rsidRPr="005F6DE5">
        <w:rPr>
          <w:rFonts w:ascii="Courier New" w:hAnsi="Courier New" w:cs="Courier New"/>
          <w:color w:val="800000"/>
          <w:sz w:val="28"/>
          <w:szCs w:val="28"/>
        </w:rPr>
        <w:t>&lt;Normal&gt;</w:t>
      </w:r>
      <w:r>
        <w:t xml:space="preserve"> tag you want to change and do the following: Right click the tag and select </w:t>
      </w:r>
      <w:r w:rsidRPr="00927760">
        <w:rPr>
          <w:b/>
        </w:rPr>
        <w:t>Properties</w:t>
      </w:r>
      <w:r>
        <w:t xml:space="preserve"> and select </w:t>
      </w:r>
      <w:r w:rsidRPr="00927760">
        <w:rPr>
          <w:b/>
        </w:rPr>
        <w:t>Heading Level 1</w:t>
      </w:r>
      <w:r>
        <w:t xml:space="preserve"> from the list labeled </w:t>
      </w:r>
      <w:r w:rsidRPr="00927760">
        <w:rPr>
          <w:b/>
        </w:rPr>
        <w:t>Type</w:t>
      </w:r>
      <w:r>
        <w:t>.</w:t>
      </w:r>
    </w:p>
    <w:p w:rsidR="00E93264" w:rsidRDefault="00E93264" w:rsidP="00E93264">
      <w:r>
        <w:t xml:space="preserve"> </w:t>
      </w:r>
      <w:r w:rsidR="005F6DE5" w:rsidRPr="005F6DE5">
        <w:rPr>
          <w:noProof/>
        </w:rPr>
        <w:drawing>
          <wp:inline distT="0" distB="0" distL="0" distR="0" wp14:anchorId="14818572" wp14:editId="47E924E7">
            <wp:extent cx="4171950" cy="3889898"/>
            <wp:effectExtent l="171450" t="133350" r="361950" b="301102"/>
            <wp:docPr id="22" name="Picture 22" descr="Screenshot of the dropdown list to change a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creenshot of the dropdown list to change a ta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70851" cy="3888873"/>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927760">
      <w:pPr>
        <w:pStyle w:val="Heading2"/>
      </w:pPr>
      <w:bookmarkStart w:id="20" w:name="_Add_tags_to"/>
      <w:bookmarkEnd w:id="20"/>
      <w:r>
        <w:t>Add tags to an untagged document</w:t>
      </w:r>
    </w:p>
    <w:p w:rsidR="00E93264" w:rsidRDefault="00E93264" w:rsidP="00E93264">
      <w:r>
        <w:lastRenderedPageBreak/>
        <w:t xml:space="preserve">If you do not see any tags in the tags panel, your document is untagged, and you will need to tag the file. To add tags to an untagged document, choose Tools from the right-hand menu, then select </w:t>
      </w:r>
      <w:r w:rsidRPr="005F6DE5">
        <w:rPr>
          <w:b/>
        </w:rPr>
        <w:t>Accessibility &gt; Add Tags to Document</w:t>
      </w:r>
      <w:r>
        <w:t>. This process can sometimes be extremely time-consuming, and you will almost certainly have to edit some of the tags. Still, it is a start and will probably be faster than doing all the work manually. This is especially true if the document contains tables.</w:t>
      </w:r>
    </w:p>
    <w:p w:rsidR="00EA5069" w:rsidRPr="00011F31" w:rsidRDefault="006B74F2" w:rsidP="00EA5069">
      <w:hyperlink w:anchor="_top" w:history="1">
        <w:r w:rsidR="004A4962">
          <w:rPr>
            <w:rStyle w:val="Hyperlink"/>
          </w:rPr>
          <w:t>Back to Article Contents</w:t>
        </w:r>
      </w:hyperlink>
    </w:p>
    <w:p w:rsidR="00E93264" w:rsidRDefault="00E93264" w:rsidP="00927760">
      <w:pPr>
        <w:pStyle w:val="Heading1"/>
      </w:pPr>
      <w:bookmarkStart w:id="21" w:name="_TouchUp_Reading_Order"/>
      <w:bookmarkEnd w:id="21"/>
      <w:proofErr w:type="spellStart"/>
      <w:r>
        <w:t>TouchUp</w:t>
      </w:r>
      <w:proofErr w:type="spellEnd"/>
      <w:r>
        <w:t xml:space="preserve"> Reading Order</w:t>
      </w:r>
    </w:p>
    <w:p w:rsidR="00E93264" w:rsidRDefault="00E93264" w:rsidP="00E93264">
      <w:r>
        <w:t xml:space="preserve">The </w:t>
      </w:r>
      <w:proofErr w:type="spellStart"/>
      <w:r>
        <w:t>TouchUp</w:t>
      </w:r>
      <w:proofErr w:type="spellEnd"/>
      <w:r>
        <w:t xml:space="preserve"> Reading Order tool allows a user to quickly add and edit PDF tags and view the reading order of elements on the page. Although it can speed up the tagging process, it does not take the place of the other tools mentioned previously.</w:t>
      </w:r>
    </w:p>
    <w:p w:rsidR="00E93264" w:rsidRDefault="00E93264" w:rsidP="00E93264">
      <w:r>
        <w:t xml:space="preserve">To use the </w:t>
      </w:r>
      <w:proofErr w:type="spellStart"/>
      <w:r>
        <w:t>TouchUp</w:t>
      </w:r>
      <w:proofErr w:type="spellEnd"/>
      <w:r>
        <w:t xml:space="preserve"> Reading Order tool, select Tools from the right-hand menu, then select </w:t>
      </w:r>
      <w:r w:rsidRPr="005F6DE5">
        <w:rPr>
          <w:b/>
        </w:rPr>
        <w:t xml:space="preserve">Accessibility &gt; </w:t>
      </w:r>
      <w:proofErr w:type="spellStart"/>
      <w:r w:rsidRPr="005F6DE5">
        <w:rPr>
          <w:b/>
        </w:rPr>
        <w:t>TouchUp</w:t>
      </w:r>
      <w:proofErr w:type="spellEnd"/>
      <w:r w:rsidRPr="005F6DE5">
        <w:rPr>
          <w:b/>
        </w:rPr>
        <w:t xml:space="preserve"> Reading Order</w:t>
      </w:r>
      <w:r>
        <w:t xml:space="preserve">. When this feature is selected, the view on the screen changes. All of the content is enclosed in numbered boxes. Each of these boxes represent a tag and the number corresponds with the tag number in the </w:t>
      </w:r>
      <w:r w:rsidRPr="005F6DE5">
        <w:rPr>
          <w:b/>
        </w:rPr>
        <w:t>Order</w:t>
      </w:r>
      <w:r>
        <w:t xml:space="preserve"> panel. The </w:t>
      </w:r>
      <w:proofErr w:type="spellStart"/>
      <w:r w:rsidRPr="005F6DE5">
        <w:rPr>
          <w:b/>
        </w:rPr>
        <w:t>TouchUp</w:t>
      </w:r>
      <w:proofErr w:type="spellEnd"/>
      <w:r w:rsidRPr="005F6DE5">
        <w:rPr>
          <w:b/>
        </w:rPr>
        <w:t xml:space="preserve"> Reading Order</w:t>
      </w:r>
      <w:r>
        <w:t xml:space="preserve"> window will also open.</w:t>
      </w:r>
    </w:p>
    <w:p w:rsidR="00E93264" w:rsidRDefault="00E93264" w:rsidP="00E93264">
      <w:r>
        <w:t xml:space="preserve"> </w:t>
      </w:r>
      <w:r w:rsidR="005F6DE5" w:rsidRPr="005F6DE5">
        <w:rPr>
          <w:noProof/>
        </w:rPr>
        <w:drawing>
          <wp:inline distT="0" distB="0" distL="0" distR="0" wp14:anchorId="56399E7D" wp14:editId="7B8202D0">
            <wp:extent cx="1647664" cy="2981325"/>
            <wp:effectExtent l="152400" t="152400" r="353060" b="352425"/>
            <wp:docPr id="21" name="Picture 21" descr="Screenshot of TouchUp Reading Order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creenshot of TouchUp Reading Order too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64075" cy="3011019"/>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5F6DE5">
      <w:pPr>
        <w:pStyle w:val="Heading3"/>
      </w:pPr>
      <w:r>
        <w:lastRenderedPageBreak/>
        <w:t>Note</w:t>
      </w:r>
    </w:p>
    <w:p w:rsidR="00E93264" w:rsidRDefault="00E93264" w:rsidP="00E93264">
      <w:r>
        <w:t xml:space="preserve">If you have </w:t>
      </w:r>
      <w:proofErr w:type="spellStart"/>
      <w:r>
        <w:t>TouchUp</w:t>
      </w:r>
      <w:proofErr w:type="spellEnd"/>
      <w:r>
        <w:t xml:space="preserve"> Reading Order open and don't see any boxes, your PDF document is probably untagged.</w:t>
      </w:r>
    </w:p>
    <w:p w:rsidR="00E93264" w:rsidRDefault="00E93264" w:rsidP="00E93264">
      <w:r>
        <w:t>You will notice a group of buttons with the names of several common tags. You can use these buttons to assign tags to a selected block of text or an object.</w:t>
      </w:r>
    </w:p>
    <w:p w:rsidR="00E93264" w:rsidRDefault="00E93264" w:rsidP="00E93264">
      <w:proofErr w:type="spellStart"/>
      <w:r>
        <w:t>TouchUp</w:t>
      </w:r>
      <w:proofErr w:type="spellEnd"/>
      <w:r>
        <w:t xml:space="preserve"> Reading Order is not perfect. Selecting text is difficult and many tags are not supported. It is also somewhat difficult to assign alternate text to images. Still, it is easier to mark up a PDF file using this feature than any other way.</w:t>
      </w:r>
    </w:p>
    <w:p w:rsidR="00E93264" w:rsidRDefault="00E93264" w:rsidP="00294576">
      <w:pPr>
        <w:pStyle w:val="Heading2"/>
      </w:pPr>
      <w:bookmarkStart w:id="22" w:name="_Adding/Changing_tags"/>
      <w:bookmarkEnd w:id="22"/>
      <w:r>
        <w:t>Adding/Changing tags</w:t>
      </w:r>
    </w:p>
    <w:p w:rsidR="00E93264" w:rsidRDefault="00E93264" w:rsidP="00E93264">
      <w:r>
        <w:t xml:space="preserve">There are two ways to select an area of text, image, table, or other element using </w:t>
      </w:r>
      <w:proofErr w:type="spellStart"/>
      <w:r>
        <w:t>TouchUp</w:t>
      </w:r>
      <w:proofErr w:type="spellEnd"/>
      <w:r>
        <w:t xml:space="preserve"> Reading Order.</w:t>
      </w:r>
    </w:p>
    <w:p w:rsidR="00294576" w:rsidRDefault="00E93264" w:rsidP="00E93264">
      <w:pPr>
        <w:pStyle w:val="ListParagraph"/>
        <w:numPr>
          <w:ilvl w:val="0"/>
          <w:numId w:val="7"/>
        </w:numPr>
      </w:pPr>
      <w:r>
        <w:t xml:space="preserve">Drag a box around an element using the crosshairs </w:t>
      </w:r>
      <w:r w:rsidR="00294576" w:rsidRPr="00294576">
        <w:rPr>
          <w:noProof/>
        </w:rPr>
        <w:drawing>
          <wp:inline distT="0" distB="0" distL="0" distR="0" wp14:anchorId="45B2EADC" wp14:editId="7BE8D927">
            <wp:extent cx="182880" cy="182880"/>
            <wp:effectExtent l="0" t="0" r="7620" b="7620"/>
            <wp:docPr id="20" name="Picture 20" descr="crosshairs cu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rosshairs curso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that have replaced the default pointer. It is sometimes difficult to select exactly the right area, but it is a little easier if you try drawing a box that is slightly larger than the element. Once you have selected a new element, you can assign some of the most common tags to that element by clicking on one of the several buttons.</w:t>
      </w:r>
    </w:p>
    <w:p w:rsidR="00E93264" w:rsidRDefault="00E93264" w:rsidP="00E93264">
      <w:pPr>
        <w:pStyle w:val="ListParagraph"/>
        <w:numPr>
          <w:ilvl w:val="0"/>
          <w:numId w:val="7"/>
        </w:numPr>
      </w:pPr>
      <w:r>
        <w:t>You can also select everything within a box by clicking on the number in the top-left corner.</w:t>
      </w:r>
    </w:p>
    <w:p w:rsidR="00E93264" w:rsidRDefault="00E93264" w:rsidP="00E93264">
      <w:r>
        <w:t xml:space="preserve">Now that you have selected the text, you can assign a tag by clicking on the corresponding button. Once you select a button, Acrobat will place the selected content in the appropriate tag. If you have the </w:t>
      </w:r>
      <w:r w:rsidRPr="00294576">
        <w:rPr>
          <w:b/>
        </w:rPr>
        <w:t>Tags</w:t>
      </w:r>
      <w:r>
        <w:t xml:space="preserve"> panel open, you can view these changes instantly.</w:t>
      </w:r>
    </w:p>
    <w:p w:rsidR="00E93264" w:rsidRDefault="00E93264" w:rsidP="00E93264">
      <w:r>
        <w:t xml:space="preserve">While in </w:t>
      </w:r>
      <w:proofErr w:type="spellStart"/>
      <w:r>
        <w:t>TouchUp</w:t>
      </w:r>
      <w:proofErr w:type="spellEnd"/>
      <w:r>
        <w:t xml:space="preserve"> Reading Order, you can also assign alternate text to images by </w:t>
      </w:r>
      <w:r w:rsidRPr="00294576">
        <w:rPr>
          <w:b/>
        </w:rPr>
        <w:t>Right-clicking</w:t>
      </w:r>
      <w:r>
        <w:t xml:space="preserve"> on the image and choosing </w:t>
      </w:r>
      <w:r w:rsidRPr="00294576">
        <w:rPr>
          <w:b/>
        </w:rPr>
        <w:t>Edit Alternate Text</w:t>
      </w:r>
      <w:r>
        <w:t>.</w:t>
      </w:r>
    </w:p>
    <w:tbl>
      <w:tblPr>
        <w:tblW w:w="0" w:type="auto"/>
        <w:tblCellSpacing w:w="15" w:type="dxa"/>
        <w:tblBorders>
          <w:top w:val="single" w:sz="12" w:space="0" w:color="333333"/>
          <w:left w:val="single" w:sz="12" w:space="0" w:color="333333"/>
          <w:bottom w:val="single" w:sz="12" w:space="0" w:color="333333"/>
          <w:right w:val="single" w:sz="12" w:space="0" w:color="333333"/>
        </w:tblBorders>
        <w:tblCellMar>
          <w:top w:w="15" w:type="dxa"/>
          <w:left w:w="15" w:type="dxa"/>
          <w:bottom w:w="15" w:type="dxa"/>
          <w:right w:w="15" w:type="dxa"/>
        </w:tblCellMar>
        <w:tblLook w:val="04A0" w:firstRow="1" w:lastRow="0" w:firstColumn="1" w:lastColumn="0" w:noHBand="0" w:noVBand="1"/>
      </w:tblPr>
      <w:tblGrid>
        <w:gridCol w:w="1974"/>
        <w:gridCol w:w="2368"/>
        <w:gridCol w:w="5738"/>
      </w:tblGrid>
      <w:tr w:rsidR="00294576" w:rsidTr="00294576">
        <w:trPr>
          <w:tblCellSpacing w:w="15" w:type="dxa"/>
        </w:trPr>
        <w:tc>
          <w:tcPr>
            <w:tcW w:w="0" w:type="auto"/>
            <w:gridSpan w:val="3"/>
            <w:tcBorders>
              <w:top w:val="nil"/>
              <w:left w:val="nil"/>
              <w:bottom w:val="nil"/>
              <w:right w:val="nil"/>
            </w:tcBorders>
            <w:shd w:val="clear" w:color="auto" w:fill="3C3C3C"/>
            <w:vAlign w:val="center"/>
            <w:hideMark/>
          </w:tcPr>
          <w:p w:rsidR="00294576" w:rsidRDefault="00294576" w:rsidP="00294576">
            <w:pPr>
              <w:spacing w:after="240"/>
              <w:jc w:val="center"/>
              <w:rPr>
                <w:b/>
                <w:bCs/>
              </w:rPr>
            </w:pPr>
            <w:proofErr w:type="spellStart"/>
            <w:r>
              <w:rPr>
                <w:b/>
                <w:bCs/>
              </w:rPr>
              <w:t>TouchUp</w:t>
            </w:r>
            <w:proofErr w:type="spellEnd"/>
            <w:r>
              <w:rPr>
                <w:b/>
                <w:bCs/>
              </w:rPr>
              <w:t xml:space="preserve"> Reading Order Options</w:t>
            </w:r>
          </w:p>
        </w:tc>
      </w:tr>
      <w:tr w:rsidR="00294576" w:rsidTr="00294576">
        <w:trPr>
          <w:tblCellSpacing w:w="15" w:type="dxa"/>
        </w:trPr>
        <w:tc>
          <w:tcPr>
            <w:tcW w:w="0" w:type="auto"/>
            <w:shd w:val="clear" w:color="auto" w:fill="3C3C3C"/>
            <w:vAlign w:val="center"/>
            <w:hideMark/>
          </w:tcPr>
          <w:p w:rsidR="00294576" w:rsidRDefault="00294576" w:rsidP="00294576">
            <w:pPr>
              <w:spacing w:after="240"/>
              <w:jc w:val="center"/>
              <w:rPr>
                <w:b/>
                <w:bCs/>
                <w:color w:val="FFFFFF"/>
              </w:rPr>
            </w:pPr>
            <w:r>
              <w:rPr>
                <w:b/>
                <w:bCs/>
                <w:color w:val="FFFFFF"/>
              </w:rPr>
              <w:t>Button</w:t>
            </w:r>
          </w:p>
        </w:tc>
        <w:tc>
          <w:tcPr>
            <w:tcW w:w="0" w:type="auto"/>
            <w:shd w:val="clear" w:color="auto" w:fill="3C3C3C"/>
            <w:vAlign w:val="center"/>
            <w:hideMark/>
          </w:tcPr>
          <w:p w:rsidR="00294576" w:rsidRDefault="00294576" w:rsidP="00294576">
            <w:pPr>
              <w:spacing w:after="240"/>
              <w:jc w:val="center"/>
              <w:rPr>
                <w:b/>
                <w:bCs/>
                <w:color w:val="FFFFFF"/>
              </w:rPr>
            </w:pPr>
            <w:r>
              <w:rPr>
                <w:b/>
                <w:bCs/>
                <w:color w:val="FFFFFF"/>
              </w:rPr>
              <w:t>Adobe Tag</w:t>
            </w:r>
          </w:p>
        </w:tc>
        <w:tc>
          <w:tcPr>
            <w:tcW w:w="0" w:type="auto"/>
            <w:shd w:val="clear" w:color="auto" w:fill="3C3C3C"/>
            <w:vAlign w:val="center"/>
            <w:hideMark/>
          </w:tcPr>
          <w:p w:rsidR="00294576" w:rsidRDefault="00294576" w:rsidP="00294576">
            <w:pPr>
              <w:spacing w:after="240"/>
              <w:jc w:val="center"/>
              <w:rPr>
                <w:b/>
                <w:bCs/>
                <w:color w:val="FFFFFF"/>
              </w:rPr>
            </w:pPr>
            <w:r>
              <w:rPr>
                <w:b/>
                <w:bCs/>
                <w:color w:val="FFFFFF"/>
              </w:rPr>
              <w:t>Additional information</w:t>
            </w:r>
          </w:p>
        </w:tc>
      </w:tr>
      <w:tr w:rsidR="00294576" w:rsidTr="00294576">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t>Text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rPr>
                <w:rStyle w:val="HTMLCode"/>
                <w:rFonts w:eastAsiaTheme="minorHAnsi"/>
                <w:color w:val="660000"/>
                <w:sz w:val="28"/>
                <w:szCs w:val="28"/>
              </w:rPr>
              <w:t>&lt;P&gt;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t> </w:t>
            </w:r>
          </w:p>
        </w:tc>
      </w:tr>
      <w:tr w:rsidR="00294576" w:rsidTr="00294576">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lastRenderedPageBreak/>
              <w:t>Form Field</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rPr>
                <w:rStyle w:val="HTMLCode"/>
                <w:rFonts w:eastAsiaTheme="minorHAnsi"/>
                <w:color w:val="660000"/>
                <w:sz w:val="28"/>
                <w:szCs w:val="28"/>
              </w:rPr>
              <w:t>&lt;Form&gt;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t> </w:t>
            </w:r>
          </w:p>
        </w:tc>
      </w:tr>
      <w:tr w:rsidR="00294576" w:rsidTr="00294576">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t>Heading 1</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rPr>
                <w:rStyle w:val="HTMLCode"/>
                <w:rFonts w:eastAsiaTheme="minorHAnsi"/>
                <w:color w:val="660000"/>
                <w:sz w:val="28"/>
                <w:szCs w:val="28"/>
              </w:rPr>
              <w:t>&lt;H1&gt;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t> </w:t>
            </w:r>
          </w:p>
        </w:tc>
      </w:tr>
      <w:tr w:rsidR="00294576" w:rsidTr="00294576">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t>Heading 2</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rPr>
                <w:rStyle w:val="HTMLCode"/>
                <w:rFonts w:eastAsiaTheme="minorHAnsi"/>
                <w:color w:val="660000"/>
                <w:sz w:val="28"/>
                <w:szCs w:val="28"/>
              </w:rPr>
              <w:t>&lt;H2&gt;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t> </w:t>
            </w:r>
          </w:p>
        </w:tc>
      </w:tr>
      <w:tr w:rsidR="00294576" w:rsidTr="00294576">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t>Heading 3</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rPr>
                <w:rStyle w:val="HTMLCode"/>
                <w:rFonts w:eastAsiaTheme="minorHAnsi"/>
                <w:color w:val="660000"/>
                <w:sz w:val="28"/>
                <w:szCs w:val="28"/>
              </w:rPr>
              <w:t>&lt;H3&gt;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t> </w:t>
            </w:r>
          </w:p>
        </w:tc>
      </w:tr>
      <w:tr w:rsidR="00294576" w:rsidTr="00294576">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t>Figure</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rPr>
                <w:rStyle w:val="HTMLCode"/>
                <w:rFonts w:eastAsiaTheme="minorHAnsi"/>
                <w:color w:val="660000"/>
                <w:sz w:val="28"/>
                <w:szCs w:val="28"/>
              </w:rPr>
              <w:t>&lt;Figure&gt;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t> </w:t>
            </w:r>
          </w:p>
        </w:tc>
      </w:tr>
      <w:tr w:rsidR="00294576" w:rsidTr="00294576">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t>Figure/Caption</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rPr>
                <w:rStyle w:val="HTMLCode"/>
                <w:rFonts w:eastAsiaTheme="minorHAnsi"/>
                <w:color w:val="660000"/>
                <w:sz w:val="28"/>
                <w:szCs w:val="28"/>
              </w:rPr>
              <w:t>&lt;Figure&gt; &lt;Caption&gt;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t>If you select the image and the nearby caption image will be tagged as a figure and the text will be tagged as its caption.</w:t>
            </w:r>
          </w:p>
        </w:tc>
      </w:tr>
      <w:tr w:rsidR="00294576" w:rsidTr="00294576">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t>Table</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rPr>
                <w:rStyle w:val="HTMLCode"/>
                <w:rFonts w:eastAsiaTheme="minorHAnsi"/>
                <w:color w:val="660000"/>
                <w:sz w:val="28"/>
                <w:szCs w:val="28"/>
              </w:rPr>
              <w:t>&lt;Table&gt;</w:t>
            </w:r>
            <w:r>
              <w:t xml:space="preserve">, </w:t>
            </w:r>
            <w:r>
              <w:rPr>
                <w:rStyle w:val="HTMLCode"/>
                <w:rFonts w:eastAsiaTheme="minorHAnsi"/>
                <w:color w:val="660000"/>
                <w:sz w:val="28"/>
                <w:szCs w:val="28"/>
              </w:rPr>
              <w:t>&lt;TR&gt;</w:t>
            </w:r>
            <w:r>
              <w:t xml:space="preserve">, </w:t>
            </w:r>
            <w:r>
              <w:rPr>
                <w:rStyle w:val="HTMLCode"/>
                <w:rFonts w:eastAsiaTheme="minorHAnsi"/>
                <w:color w:val="660000"/>
                <w:sz w:val="28"/>
                <w:szCs w:val="28"/>
              </w:rPr>
              <w:t>&lt;TH&gt;</w:t>
            </w:r>
            <w:r>
              <w:t xml:space="preserve">, and </w:t>
            </w:r>
            <w:r>
              <w:rPr>
                <w:rStyle w:val="HTMLCode"/>
                <w:rFonts w:eastAsiaTheme="minorHAnsi"/>
                <w:color w:val="660000"/>
                <w:sz w:val="28"/>
                <w:szCs w:val="28"/>
              </w:rPr>
              <w:t>&lt;TD&gt;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t>Acrobat attempts to assign rows, columns, and headings. Sometimes it does this correctly, but this should still be checked with the table inspector.</w:t>
            </w:r>
          </w:p>
        </w:tc>
      </w:tr>
      <w:tr w:rsidR="00294576" w:rsidTr="00294576">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t>Cell</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rPr>
                <w:rStyle w:val="HTMLCode"/>
                <w:rFonts w:eastAsiaTheme="minorHAnsi"/>
                <w:color w:val="660000"/>
                <w:sz w:val="28"/>
                <w:szCs w:val="28"/>
              </w:rPr>
              <w:t>&lt;TD&gt;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t>Can be used to merge cells if they are incorrectly split.</w:t>
            </w:r>
          </w:p>
        </w:tc>
      </w:tr>
      <w:tr w:rsidR="00294576" w:rsidTr="00294576">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t>Formula</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rPr>
                <w:rStyle w:val="HTMLCode"/>
                <w:rFonts w:eastAsiaTheme="minorHAnsi"/>
                <w:color w:val="660000"/>
                <w:sz w:val="28"/>
                <w:szCs w:val="28"/>
              </w:rPr>
              <w:t>&lt;Formula&gt;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t> </w:t>
            </w:r>
          </w:p>
        </w:tc>
      </w:tr>
      <w:tr w:rsidR="00294576" w:rsidTr="00294576">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t>Background</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t>none</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94576" w:rsidRDefault="00294576" w:rsidP="00294576">
            <w:pPr>
              <w:spacing w:after="240"/>
            </w:pPr>
            <w:r>
              <w:t>Also called an artifact, this will hide an item completely from a screen reader.</w:t>
            </w:r>
          </w:p>
        </w:tc>
      </w:tr>
    </w:tbl>
    <w:p w:rsidR="00E93264" w:rsidRDefault="00E93264" w:rsidP="00E93264"/>
    <w:p w:rsidR="00E93264" w:rsidRDefault="00E93264" w:rsidP="00294576">
      <w:pPr>
        <w:pStyle w:val="Heading2"/>
      </w:pPr>
      <w:bookmarkStart w:id="23" w:name="_Order_Panel"/>
      <w:bookmarkEnd w:id="23"/>
      <w:r>
        <w:t>Order Panel</w:t>
      </w:r>
    </w:p>
    <w:p w:rsidR="00E93264" w:rsidRDefault="00E93264" w:rsidP="00E93264">
      <w:r>
        <w:t xml:space="preserve">The order panel allows you to change the reading order of the content on the page so it matches the visual reading order. To open the Order panel, select or </w:t>
      </w:r>
      <w:r w:rsidRPr="00294576">
        <w:rPr>
          <w:b/>
        </w:rPr>
        <w:t>View &gt; Show/Hide &gt; Navigation Panes &gt;Order</w:t>
      </w:r>
      <w:r>
        <w:t xml:space="preserve"> or select </w:t>
      </w:r>
      <w:r w:rsidRPr="00294576">
        <w:rPr>
          <w:b/>
        </w:rPr>
        <w:t>Show Order Panel</w:t>
      </w:r>
      <w:r>
        <w:t xml:space="preserve"> in the </w:t>
      </w:r>
      <w:proofErr w:type="spellStart"/>
      <w:r>
        <w:t>TouchUp</w:t>
      </w:r>
      <w:proofErr w:type="spellEnd"/>
      <w:r>
        <w:t xml:space="preserve"> Reading Order tool.</w:t>
      </w:r>
    </w:p>
    <w:p w:rsidR="00E93264" w:rsidRDefault="00E93264" w:rsidP="00E93264">
      <w:r>
        <w:lastRenderedPageBreak/>
        <w:t xml:space="preserve"> </w:t>
      </w:r>
      <w:r w:rsidR="00294576" w:rsidRPr="00294576">
        <w:rPr>
          <w:noProof/>
        </w:rPr>
        <w:drawing>
          <wp:inline distT="0" distB="0" distL="0" distR="0" wp14:anchorId="2EDFA834" wp14:editId="5544901B">
            <wp:extent cx="2401570" cy="3466465"/>
            <wp:effectExtent l="171450" t="133350" r="360680" b="305435"/>
            <wp:docPr id="19" name="Picture 19" descr="Screenshot of the order tab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creenshot of the order tab window."/>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01570" cy="3466465"/>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E93264">
      <w:r>
        <w:t xml:space="preserve">At first glance, it resembles the </w:t>
      </w:r>
      <w:r w:rsidRPr="00294576">
        <w:rPr>
          <w:b/>
        </w:rPr>
        <w:t>Tags</w:t>
      </w:r>
      <w:r>
        <w:t xml:space="preserve"> panel, but there are a few differences.</w:t>
      </w:r>
    </w:p>
    <w:p w:rsidR="00294576" w:rsidRDefault="00E93264" w:rsidP="00E93264">
      <w:pPr>
        <w:pStyle w:val="ListParagraph"/>
        <w:numPr>
          <w:ilvl w:val="0"/>
          <w:numId w:val="8"/>
        </w:numPr>
      </w:pPr>
      <w:r>
        <w:t>The document is divided into pages.</w:t>
      </w:r>
    </w:p>
    <w:p w:rsidR="00294576" w:rsidRDefault="00E93264" w:rsidP="00E93264">
      <w:pPr>
        <w:pStyle w:val="ListParagraph"/>
        <w:numPr>
          <w:ilvl w:val="0"/>
          <w:numId w:val="8"/>
        </w:numPr>
      </w:pPr>
      <w:r>
        <w:t>Each element is numbered, and the numbers start over on each page.</w:t>
      </w:r>
    </w:p>
    <w:p w:rsidR="00E93264" w:rsidRDefault="00E93264" w:rsidP="00E93264">
      <w:pPr>
        <w:pStyle w:val="ListParagraph"/>
        <w:numPr>
          <w:ilvl w:val="0"/>
          <w:numId w:val="8"/>
        </w:numPr>
      </w:pPr>
      <w:r>
        <w:t>There is no hierarchy of elements; everything is on the same level.</w:t>
      </w:r>
    </w:p>
    <w:p w:rsidR="00E93264" w:rsidRDefault="00E93264" w:rsidP="00E93264">
      <w:r>
        <w:t xml:space="preserve">These differences help make the </w:t>
      </w:r>
      <w:r w:rsidRPr="002A1BD7">
        <w:rPr>
          <w:b/>
        </w:rPr>
        <w:t>Order</w:t>
      </w:r>
      <w:r>
        <w:t xml:space="preserve"> panel a much easier way to reorder tags. To change the reading order of an element, just click and drag the tag to the location that reflects the correct reading order. This new order will be reflected in the Tags panel and when the document is viewed in Reflow mode.</w:t>
      </w:r>
    </w:p>
    <w:p w:rsidR="00E93264" w:rsidRDefault="00E93264" w:rsidP="002A1BD7">
      <w:pPr>
        <w:pStyle w:val="Heading2"/>
      </w:pPr>
      <w:bookmarkStart w:id="24" w:name="_Alternative_text"/>
      <w:bookmarkEnd w:id="24"/>
      <w:r>
        <w:t>Alternative text</w:t>
      </w:r>
    </w:p>
    <w:p w:rsidR="00E93264" w:rsidRDefault="00E93264" w:rsidP="00E93264">
      <w:r>
        <w:t xml:space="preserve">The easiest way to add alternative text is with the </w:t>
      </w:r>
      <w:proofErr w:type="spellStart"/>
      <w:r>
        <w:t>TouchUp</w:t>
      </w:r>
      <w:proofErr w:type="spellEnd"/>
      <w:r>
        <w:t xml:space="preserve"> Reading Order tool. When an image is tagged as an image (or figure), the alternative text will appear next to the image. If it has no alternative text, the caption will read "Figure - No alternate text exists."</w:t>
      </w:r>
    </w:p>
    <w:p w:rsidR="00E93264" w:rsidRDefault="00E93264" w:rsidP="00E93264">
      <w:r>
        <w:lastRenderedPageBreak/>
        <w:t xml:space="preserve"> </w:t>
      </w:r>
      <w:r w:rsidR="002A1BD7" w:rsidRPr="002A1BD7">
        <w:rPr>
          <w:noProof/>
        </w:rPr>
        <w:drawing>
          <wp:inline distT="0" distB="0" distL="0" distR="0" wp14:anchorId="42594502" wp14:editId="75B93876">
            <wp:extent cx="2393315" cy="882650"/>
            <wp:effectExtent l="0" t="0" r="6985" b="0"/>
            <wp:docPr id="18" name="Picture 18" descr="Screenshot of an image identified as a figure with no alterna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creenshot of an image identified as a figure with no alternate text."/>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93315" cy="882650"/>
                    </a:xfrm>
                    <a:prstGeom prst="rect">
                      <a:avLst/>
                    </a:prstGeom>
                    <a:noFill/>
                    <a:ln>
                      <a:noFill/>
                    </a:ln>
                  </pic:spPr>
                </pic:pic>
              </a:graphicData>
            </a:graphic>
          </wp:inline>
        </w:drawing>
      </w:r>
    </w:p>
    <w:p w:rsidR="00E93264" w:rsidRDefault="00E93264" w:rsidP="00E93264">
      <w:r>
        <w:t xml:space="preserve">To add alternative text, Right click on the image and select Edit Alternate Text. Enter the </w:t>
      </w:r>
      <w:r w:rsidRPr="002A1BD7">
        <w:t>appropriate alternative text</w:t>
      </w:r>
      <w:r>
        <w:t xml:space="preserve"> </w:t>
      </w:r>
      <w:r w:rsidR="002A1BD7">
        <w:t>(</w:t>
      </w:r>
      <w:hyperlink r:id="rId41" w:history="1">
        <w:r w:rsidR="002A1BD7" w:rsidRPr="00DB4EA2">
          <w:rPr>
            <w:rStyle w:val="Hyperlink"/>
          </w:rPr>
          <w:t>http://webaim.org/techniques/alttext</w:t>
        </w:r>
      </w:hyperlink>
      <w:r w:rsidR="002A1BD7">
        <w:t xml:space="preserve">) </w:t>
      </w:r>
      <w:r>
        <w:t>in the dialog box.</w:t>
      </w:r>
    </w:p>
    <w:p w:rsidR="00E93264" w:rsidRDefault="00E93264" w:rsidP="002A1BD7">
      <w:pPr>
        <w:pStyle w:val="Heading2"/>
      </w:pPr>
      <w:bookmarkStart w:id="25" w:name="_Table_Inspector"/>
      <w:bookmarkEnd w:id="25"/>
      <w:r>
        <w:t>Table Inspector</w:t>
      </w:r>
    </w:p>
    <w:p w:rsidR="00E93264" w:rsidRDefault="00E93264" w:rsidP="00E93264">
      <w:r>
        <w:t>The Table Inspector allows you to easily identify and assign scope to table headers.</w:t>
      </w:r>
    </w:p>
    <w:p w:rsidR="00E93264" w:rsidRDefault="00E93264" w:rsidP="00E93264">
      <w:r>
        <w:t xml:space="preserve">With the </w:t>
      </w:r>
      <w:proofErr w:type="spellStart"/>
      <w:r>
        <w:t>TouchUp</w:t>
      </w:r>
      <w:proofErr w:type="spellEnd"/>
      <w:r>
        <w:t xml:space="preserve"> Reading Order tool open, select a table and then select </w:t>
      </w:r>
      <w:r w:rsidRPr="002A1BD7">
        <w:rPr>
          <w:b/>
        </w:rPr>
        <w:t>Table Inspector</w:t>
      </w:r>
      <w:r>
        <w:t xml:space="preserve">. You can now select table cells that should be headers. </w:t>
      </w:r>
      <w:r w:rsidRPr="002A1BD7">
        <w:rPr>
          <w:b/>
        </w:rPr>
        <w:t>Right click</w:t>
      </w:r>
      <w:r>
        <w:t xml:space="preserve"> on a selected cell or cells and choose </w:t>
      </w:r>
      <w:r w:rsidRPr="002A1BD7">
        <w:rPr>
          <w:b/>
        </w:rPr>
        <w:t>Table Cell Properties</w:t>
      </w:r>
      <w:r>
        <w:t>. A dialog box will appear.</w:t>
      </w:r>
    </w:p>
    <w:p w:rsidR="00E93264" w:rsidRDefault="00E93264" w:rsidP="00E93264">
      <w:r>
        <w:t xml:space="preserve"> </w:t>
      </w:r>
      <w:r w:rsidR="002A1BD7" w:rsidRPr="002A1BD7">
        <w:rPr>
          <w:noProof/>
        </w:rPr>
        <w:drawing>
          <wp:inline distT="0" distB="0" distL="0" distR="0" wp14:anchorId="5DB805CB" wp14:editId="77C33168">
            <wp:extent cx="4010025" cy="3857731"/>
            <wp:effectExtent l="171450" t="133350" r="371475" b="314219"/>
            <wp:docPr id="17" name="Picture 17" descr="Screenshot of the Table Insp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creenshot of the Table Inspecto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11229" cy="3858889"/>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E93264">
      <w:r>
        <w:lastRenderedPageBreak/>
        <w:t xml:space="preserve">If the selected cell(s) needs to be tagged as a header, select the </w:t>
      </w:r>
      <w:r w:rsidRPr="002A1BD7">
        <w:rPr>
          <w:b/>
        </w:rPr>
        <w:t>Header Cell</w:t>
      </w:r>
      <w:r>
        <w:t xml:space="preserve"> option and assign a scope of either </w:t>
      </w:r>
      <w:r w:rsidRPr="002A1BD7">
        <w:rPr>
          <w:b/>
        </w:rPr>
        <w:t>Row</w:t>
      </w:r>
      <w:r>
        <w:t xml:space="preserve"> or </w:t>
      </w:r>
      <w:r w:rsidRPr="002A1BD7">
        <w:rPr>
          <w:b/>
        </w:rPr>
        <w:t>Column</w:t>
      </w:r>
      <w:r>
        <w:t xml:space="preserve">. After selecting </w:t>
      </w:r>
      <w:r w:rsidRPr="002A1BD7">
        <w:rPr>
          <w:b/>
        </w:rPr>
        <w:t>OK</w:t>
      </w:r>
      <w:r>
        <w:t>, you will notice that the table header cells will be highlighted in red and the data cells will be highlighted in gray.</w:t>
      </w:r>
    </w:p>
    <w:p w:rsidR="00E93264" w:rsidRDefault="00E93264" w:rsidP="00E93264">
      <w:r>
        <w:t xml:space="preserve"> </w:t>
      </w:r>
      <w:r w:rsidR="002A1BD7" w:rsidRPr="002A1BD7">
        <w:rPr>
          <w:noProof/>
        </w:rPr>
        <w:drawing>
          <wp:inline distT="0" distB="0" distL="0" distR="0" wp14:anchorId="164B5BDE" wp14:editId="64101B81">
            <wp:extent cx="4476750" cy="803275"/>
            <wp:effectExtent l="171450" t="133350" r="361950" b="301625"/>
            <wp:docPr id="1" name="Picture 16" descr="Screenshot showing highlighted table headers and data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creenshot showing highlighted table headers and data cell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476750" cy="803275"/>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2A1BD7">
      <w:pPr>
        <w:pStyle w:val="Heading2"/>
      </w:pPr>
      <w:bookmarkStart w:id="26" w:name="_Artifacts"/>
      <w:bookmarkEnd w:id="26"/>
      <w:r>
        <w:t>Artifacts</w:t>
      </w:r>
    </w:p>
    <w:p w:rsidR="00E93264" w:rsidRDefault="00E93264" w:rsidP="00E93264">
      <w:r>
        <w:t xml:space="preserve">Artifacts are elements that are ignored by a screen reader, much like an image with empty alternative text in HTML is ignored. Important text should never be labeled as an artifact. As with alternative text, the easiest way to change an element to or from an artifact is with the </w:t>
      </w:r>
      <w:proofErr w:type="spellStart"/>
      <w:r>
        <w:t>TouchUp</w:t>
      </w:r>
      <w:proofErr w:type="spellEnd"/>
      <w:r>
        <w:t xml:space="preserve"> Reading Order tool. Select the element and press the Background button to make it an artifact.</w:t>
      </w:r>
    </w:p>
    <w:p w:rsidR="00E93264" w:rsidRDefault="00E93264" w:rsidP="00E93264">
      <w:r>
        <w:t xml:space="preserve">To search for artifacts, go to the </w:t>
      </w:r>
      <w:r w:rsidRPr="002A1BD7">
        <w:rPr>
          <w:b/>
        </w:rPr>
        <w:t>Tags</w:t>
      </w:r>
      <w:r>
        <w:t xml:space="preserve"> panel and select </w:t>
      </w:r>
      <w:r w:rsidRPr="002A1BD7">
        <w:rPr>
          <w:b/>
        </w:rPr>
        <w:t>Options &gt; Find</w:t>
      </w:r>
      <w:r>
        <w:t xml:space="preserve">. A window will appear with several search options. Artifact is the default search, so click </w:t>
      </w:r>
      <w:r w:rsidRPr="002A1BD7">
        <w:rPr>
          <w:b/>
        </w:rPr>
        <w:t>Find</w:t>
      </w:r>
      <w:r>
        <w:t>. If there are any artifacts, the search will identify them and allow you to change them to other elements.</w:t>
      </w:r>
    </w:p>
    <w:p w:rsidR="00E93264" w:rsidRDefault="00E93264" w:rsidP="00E93264">
      <w:r>
        <w:t xml:space="preserve">To change a tag to an artifact in the tags panel, </w:t>
      </w:r>
      <w:r w:rsidRPr="002A1BD7">
        <w:rPr>
          <w:b/>
        </w:rPr>
        <w:t>right click</w:t>
      </w:r>
      <w:r>
        <w:t xml:space="preserve"> on the item and select </w:t>
      </w:r>
      <w:r w:rsidRPr="002A1BD7">
        <w:rPr>
          <w:b/>
        </w:rPr>
        <w:t>Change Tag to Artifact</w:t>
      </w:r>
      <w:r>
        <w:t>.</w:t>
      </w:r>
    </w:p>
    <w:p w:rsidR="00EA5069" w:rsidRPr="00011F31" w:rsidRDefault="006B74F2" w:rsidP="00EA5069">
      <w:hyperlink w:anchor="_top" w:history="1">
        <w:r w:rsidR="004A4962">
          <w:rPr>
            <w:rStyle w:val="Hyperlink"/>
          </w:rPr>
          <w:t>Back to Article Contents</w:t>
        </w:r>
      </w:hyperlink>
    </w:p>
    <w:p w:rsidR="00E93264" w:rsidRDefault="00E93264" w:rsidP="002A1BD7">
      <w:pPr>
        <w:pStyle w:val="Heading1"/>
      </w:pPr>
      <w:bookmarkStart w:id="27" w:name="_Other_Tools_and"/>
      <w:bookmarkEnd w:id="27"/>
      <w:r>
        <w:t>Other Tools and Features</w:t>
      </w:r>
    </w:p>
    <w:p w:rsidR="00E93264" w:rsidRDefault="00E93264" w:rsidP="002A1BD7">
      <w:pPr>
        <w:pStyle w:val="Heading2"/>
      </w:pPr>
      <w:bookmarkStart w:id="28" w:name="_Convert_Scanned_Text"/>
      <w:bookmarkEnd w:id="28"/>
      <w:r>
        <w:t>Convert Scanned Text</w:t>
      </w:r>
    </w:p>
    <w:p w:rsidR="002A1BD7" w:rsidRDefault="00E93264" w:rsidP="002A1BD7">
      <w:r>
        <w:t xml:space="preserve">Before you can create a tagged PDF, you must first ensure that the PDF contains real text. If it does not, you must either reconvert it to Acrobat (if you have the original file) or convert it to text. To convert the document, select </w:t>
      </w:r>
      <w:r w:rsidRPr="002A1BD7">
        <w:rPr>
          <w:b/>
        </w:rPr>
        <w:t>Tools</w:t>
      </w:r>
      <w:r>
        <w:t xml:space="preserve"> in the right-hand column, then select </w:t>
      </w:r>
      <w:r w:rsidRPr="002A1BD7">
        <w:rPr>
          <w:b/>
        </w:rPr>
        <w:t>Recognize Text</w:t>
      </w:r>
      <w:r>
        <w:t xml:space="preserve">. The quality of the text depends on the quality of the source document. The conversion is usually fairly good, but you should probably clean up the document by selecting </w:t>
      </w:r>
      <w:r w:rsidRPr="002A1BD7">
        <w:rPr>
          <w:b/>
        </w:rPr>
        <w:t>Find All Suspects</w:t>
      </w:r>
      <w:r>
        <w:t xml:space="preserve"> in the </w:t>
      </w:r>
      <w:r w:rsidRPr="002A1BD7">
        <w:rPr>
          <w:b/>
        </w:rPr>
        <w:t>Recognize Text</w:t>
      </w:r>
      <w:r>
        <w:t xml:space="preserve"> submenu.</w:t>
      </w:r>
    </w:p>
    <w:p w:rsidR="00E93264" w:rsidRDefault="00E93264" w:rsidP="002A1BD7">
      <w:pPr>
        <w:pStyle w:val="Heading2"/>
      </w:pPr>
      <w:bookmarkStart w:id="29" w:name="_Quick_Check"/>
      <w:bookmarkEnd w:id="29"/>
      <w:r>
        <w:lastRenderedPageBreak/>
        <w:t>Quick Check</w:t>
      </w:r>
    </w:p>
    <w:p w:rsidR="00E93264" w:rsidRDefault="00E93264" w:rsidP="00E93264">
      <w:r>
        <w:t xml:space="preserve">Acrobat Professional includes two different Accessibility Checks. The first, the Quick Check, is not as helpful as it might sound. The Quick Check basically tells you whether the file has tags or not. It doesn't identify even the most basic errors, such as missing alternate text. To run a Quick Check select </w:t>
      </w:r>
      <w:r w:rsidRPr="002A1BD7">
        <w:rPr>
          <w:b/>
        </w:rPr>
        <w:t>Tools</w:t>
      </w:r>
      <w:r>
        <w:t xml:space="preserve"> in the right-hand column, then </w:t>
      </w:r>
      <w:r w:rsidRPr="002A1BD7">
        <w:rPr>
          <w:b/>
        </w:rPr>
        <w:t>Accessibility &gt; Quick Check</w:t>
      </w:r>
      <w:r>
        <w:t>.</w:t>
      </w:r>
    </w:p>
    <w:p w:rsidR="00E93264" w:rsidRDefault="00E93264" w:rsidP="002A1BD7">
      <w:pPr>
        <w:pStyle w:val="Heading2"/>
      </w:pPr>
      <w:bookmarkStart w:id="30" w:name="_Full_Check"/>
      <w:bookmarkEnd w:id="30"/>
      <w:r>
        <w:t>Full Check</w:t>
      </w:r>
    </w:p>
    <w:p w:rsidR="00E93264" w:rsidRDefault="00E93264" w:rsidP="00E93264">
      <w:r>
        <w:t>The Advanced Check (</w:t>
      </w:r>
      <w:r w:rsidRPr="002A1BD7">
        <w:rPr>
          <w:b/>
        </w:rPr>
        <w:t>Tools</w:t>
      </w:r>
      <w:r>
        <w:t xml:space="preserve"> in the right-hand column, &gt; </w:t>
      </w:r>
      <w:r w:rsidRPr="002A1BD7">
        <w:rPr>
          <w:b/>
        </w:rPr>
        <w:t>Advanced &gt; Accessibility &gt; Full Check</w:t>
      </w:r>
      <w:r>
        <w:t>) is a more detailed accessibility check. Although it is more complete than the Quick Check, it is far from complete. Still, it identifies features such as missing alternate text and offers hints on how to repair some errors.</w:t>
      </w:r>
    </w:p>
    <w:p w:rsidR="00E93264" w:rsidRDefault="00E93264" w:rsidP="002A1BD7">
      <w:pPr>
        <w:pStyle w:val="Heading2"/>
      </w:pPr>
      <w:bookmarkStart w:id="31" w:name="_Reflow"/>
      <w:bookmarkEnd w:id="31"/>
      <w:r>
        <w:t>Reflow</w:t>
      </w:r>
    </w:p>
    <w:p w:rsidR="00E93264" w:rsidRDefault="00E93264" w:rsidP="00E93264">
      <w:r>
        <w:t>As with HTML, a screen reader will read a PDF document by the order of its tags, but the order of the tags in a PDF may not be the same as the visual reading order. This is especially likely if the PDF contains multiple columns or other blocks of text or complex nested lists. The Reflow Tool will allow you to see the visual order of the document’s content as determined by the order of the tags.</w:t>
      </w:r>
    </w:p>
    <w:p w:rsidR="00E93264" w:rsidRDefault="00E93264" w:rsidP="00E93264">
      <w:r>
        <w:t xml:space="preserve">Select </w:t>
      </w:r>
      <w:r w:rsidRPr="002A1BD7">
        <w:rPr>
          <w:b/>
        </w:rPr>
        <w:t>View &gt; Zoom &gt; Reflow</w:t>
      </w:r>
      <w:r>
        <w:t xml:space="preserve"> or </w:t>
      </w:r>
      <w:r w:rsidRPr="002A1BD7">
        <w:rPr>
          <w:b/>
        </w:rPr>
        <w:t>Ctrl + 4</w:t>
      </w:r>
      <w:r>
        <w:t>. If the document does not appear in the correct order while in Reflow view, the order of the tags will need to be changed.</w:t>
      </w:r>
    </w:p>
    <w:p w:rsidR="00E93264" w:rsidRDefault="00E93264" w:rsidP="002A1BD7">
      <w:pPr>
        <w:pStyle w:val="Heading2"/>
      </w:pPr>
      <w:bookmarkStart w:id="32" w:name="_Read_Out_Loud"/>
      <w:bookmarkEnd w:id="32"/>
      <w:r>
        <w:t>Read Out Loud</w:t>
      </w:r>
    </w:p>
    <w:p w:rsidR="00E93264" w:rsidRDefault="00E93264" w:rsidP="00E93264">
      <w:r>
        <w:t xml:space="preserve">Read Out Loud is a voice synthesizer that is available in Adobe Reader and Acrobat. It allows you to have the content of a PDF document read to you, approximating what a screen reader user might encounter. For more information, see the Read Out Loud section in the </w:t>
      </w:r>
      <w:proofErr w:type="spellStart"/>
      <w:r>
        <w:t>WebAIM</w:t>
      </w:r>
      <w:proofErr w:type="spellEnd"/>
      <w:r>
        <w:t xml:space="preserve"> article on Adobe Reader</w:t>
      </w:r>
      <w:r w:rsidR="002A1BD7">
        <w:t xml:space="preserve"> (</w:t>
      </w:r>
      <w:hyperlink r:id="rId44" w:anchor="outloud" w:history="1">
        <w:r w:rsidR="002A1BD7" w:rsidRPr="00DB4EA2">
          <w:rPr>
            <w:rStyle w:val="Hyperlink"/>
          </w:rPr>
          <w:t>http://webaim.org/resources/reader/#outloud</w:t>
        </w:r>
      </w:hyperlink>
      <w:r w:rsidR="002A1BD7">
        <w:t>)</w:t>
      </w:r>
      <w:r>
        <w:t>.</w:t>
      </w:r>
    </w:p>
    <w:p w:rsidR="00E93264" w:rsidRDefault="00E93264" w:rsidP="002A1BD7">
      <w:pPr>
        <w:pStyle w:val="Heading2"/>
      </w:pPr>
      <w:bookmarkStart w:id="33" w:name="_Action_Wizard"/>
      <w:bookmarkEnd w:id="33"/>
      <w:r>
        <w:t>Action Wizard</w:t>
      </w:r>
    </w:p>
    <w:p w:rsidR="00E93264" w:rsidRDefault="00E93264" w:rsidP="00E93264">
      <w:r>
        <w:t>One of the most exciting new features in Acrobat X is the Action Wizard. It helps automate multi-step processes, like the creation of an Accessible PDF. The Action Wizard will not make an inaccessible PDF file accessible, but it will help guide you through the necessary steps to ensure that the content is accessible.</w:t>
      </w:r>
    </w:p>
    <w:p w:rsidR="00E93264" w:rsidRDefault="00E93264" w:rsidP="00E93264">
      <w:r>
        <w:lastRenderedPageBreak/>
        <w:t xml:space="preserve">To use the action wizard to create an accessible PDF file, select Tools in the right-hand column, then select </w:t>
      </w:r>
      <w:r w:rsidRPr="002A1BD7">
        <w:rPr>
          <w:b/>
        </w:rPr>
        <w:t>Action Wizard &gt; Create Accessible PDFs</w:t>
      </w:r>
      <w:r>
        <w:t>. The wizard will guide you through five steps:</w:t>
      </w:r>
    </w:p>
    <w:p w:rsidR="002A1BD7" w:rsidRDefault="00E93264" w:rsidP="00E93264">
      <w:pPr>
        <w:pStyle w:val="ListParagraph"/>
        <w:numPr>
          <w:ilvl w:val="0"/>
          <w:numId w:val="9"/>
        </w:numPr>
      </w:pPr>
      <w:r>
        <w:t>Add Document Description</w:t>
      </w:r>
    </w:p>
    <w:p w:rsidR="002A1BD7" w:rsidRDefault="00E93264" w:rsidP="00E93264">
      <w:pPr>
        <w:pStyle w:val="ListParagraph"/>
        <w:numPr>
          <w:ilvl w:val="0"/>
          <w:numId w:val="9"/>
        </w:numPr>
      </w:pPr>
      <w:r>
        <w:t>Instructions</w:t>
      </w:r>
    </w:p>
    <w:p w:rsidR="002A1BD7" w:rsidRDefault="00E93264" w:rsidP="00E93264">
      <w:pPr>
        <w:pStyle w:val="ListParagraph"/>
        <w:numPr>
          <w:ilvl w:val="0"/>
          <w:numId w:val="9"/>
        </w:numPr>
      </w:pPr>
      <w:r>
        <w:t>Remove Hidden Information</w:t>
      </w:r>
    </w:p>
    <w:p w:rsidR="002A1BD7" w:rsidRDefault="00E93264" w:rsidP="00E93264">
      <w:pPr>
        <w:pStyle w:val="ListParagraph"/>
        <w:numPr>
          <w:ilvl w:val="0"/>
          <w:numId w:val="9"/>
        </w:numPr>
      </w:pPr>
      <w:r>
        <w:t>Add Tags to Document</w:t>
      </w:r>
    </w:p>
    <w:p w:rsidR="00E93264" w:rsidRDefault="00E93264" w:rsidP="00E93264">
      <w:pPr>
        <w:pStyle w:val="ListParagraph"/>
        <w:numPr>
          <w:ilvl w:val="0"/>
          <w:numId w:val="9"/>
        </w:numPr>
      </w:pPr>
      <w:r>
        <w:t>Accessibility Check (Full)</w:t>
      </w:r>
    </w:p>
    <w:p w:rsidR="00E93264" w:rsidRDefault="00E93264" w:rsidP="00E93264">
      <w:r>
        <w:t xml:space="preserve"> </w:t>
      </w:r>
      <w:r w:rsidR="00FF7E9B" w:rsidRPr="00FF7E9B">
        <w:rPr>
          <w:noProof/>
        </w:rPr>
        <w:drawing>
          <wp:inline distT="0" distB="0" distL="0" distR="0" wp14:anchorId="58FC051E" wp14:editId="575D4742">
            <wp:extent cx="3581400" cy="3309505"/>
            <wp:effectExtent l="171450" t="133350" r="361950" b="309995"/>
            <wp:docPr id="3" name="Picture 15" descr="Screenshot of the Action Wizard window: Create Accessible PD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creenshot of the Action Wizard window: Create Accessible PDFs."/>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81944" cy="3310008"/>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E93264">
      <w:r>
        <w:t>If each of these steps is completed successfully, the final PDF should be accessible. Custom Action Wizards can also be created (e.g., scanned document to accessible PDF).</w:t>
      </w:r>
    </w:p>
    <w:p w:rsidR="00FF7E9B" w:rsidRDefault="006B74F2" w:rsidP="00FF7E9B">
      <w:pPr>
        <w:sectPr w:rsidR="00FF7E9B" w:rsidSect="00A4260A">
          <w:pgSz w:w="12240" w:h="15840"/>
          <w:pgMar w:top="1440" w:right="1080" w:bottom="1440" w:left="1080" w:header="720" w:footer="720" w:gutter="0"/>
          <w:cols w:space="720"/>
          <w:docGrid w:linePitch="360"/>
        </w:sectPr>
      </w:pPr>
      <w:hyperlink w:anchor="_top" w:history="1">
        <w:r w:rsidR="004A4962">
          <w:rPr>
            <w:rStyle w:val="Hyperlink"/>
          </w:rPr>
          <w:t>Back to Article Contents</w:t>
        </w:r>
      </w:hyperlink>
    </w:p>
    <w:p w:rsidR="00E93264" w:rsidRDefault="00E93264" w:rsidP="00EF416B">
      <w:pPr>
        <w:pStyle w:val="Heading1"/>
      </w:pPr>
      <w:bookmarkStart w:id="34" w:name="_Acrobat_7-9_and"/>
      <w:bookmarkEnd w:id="34"/>
      <w:r>
        <w:lastRenderedPageBreak/>
        <w:t>Acrobat 7-9 and Accessibility</w:t>
      </w:r>
    </w:p>
    <w:p w:rsidR="00E93264" w:rsidRDefault="00E93264" w:rsidP="00EF416B">
      <w:pPr>
        <w:pStyle w:val="Heading1"/>
      </w:pPr>
      <w:bookmarkStart w:id="35" w:name="_Introduction_1"/>
      <w:bookmarkEnd w:id="35"/>
      <w:r>
        <w:t>Introduction</w:t>
      </w:r>
    </w:p>
    <w:p w:rsidR="00E93264" w:rsidRDefault="00E93264" w:rsidP="00E93264">
      <w:r>
        <w:t>Although you can create accessible PDF files in several programs, there is one program that allows you to evaluate, repair, and enhance the accessibility of existing PDF files--Acrobat Professional.</w:t>
      </w:r>
    </w:p>
    <w:p w:rsidR="00E93264" w:rsidRDefault="00E93264" w:rsidP="002B0BE7">
      <w:pPr>
        <w:pStyle w:val="Heading3"/>
      </w:pPr>
      <w:r>
        <w:t>Note</w:t>
      </w:r>
    </w:p>
    <w:p w:rsidR="00E93264" w:rsidRDefault="00E93264" w:rsidP="002B0BE7">
      <w:pPr>
        <w:spacing w:before="240"/>
      </w:pPr>
      <w:r>
        <w:t>This article covers PDF accessibility in older versions of Acrobat Professional, specifically Acrobat 7-9. This page will not be updated as future versions of Acrobat are released. For information about the current version of Acrobat, see the page on Acrobat X</w:t>
      </w:r>
      <w:r w:rsidR="002B0BE7">
        <w:t xml:space="preserve"> (</w:t>
      </w:r>
      <w:hyperlink r:id="rId46" w:history="1">
        <w:r w:rsidR="002B0BE7" w:rsidRPr="00DB4EA2">
          <w:rPr>
            <w:rStyle w:val="Hyperlink"/>
          </w:rPr>
          <w:t>http://webaim.org/techniques/acrobat/acrobat</w:t>
        </w:r>
      </w:hyperlink>
      <w:r w:rsidR="002B0BE7">
        <w:t>)</w:t>
      </w:r>
      <w:r>
        <w:t>. For more information about general PDF accessibility and about converting Microsoft Word Documents and other document formats to PDF, see the main page on PDF and accessibility</w:t>
      </w:r>
      <w:r w:rsidR="002B0BE7">
        <w:t xml:space="preserve"> (</w:t>
      </w:r>
      <w:hyperlink r:id="rId47" w:history="1">
        <w:r w:rsidR="002B0BE7" w:rsidRPr="00DB4EA2">
          <w:rPr>
            <w:rStyle w:val="Hyperlink"/>
          </w:rPr>
          <w:t>http://webaim.org/techniques/acrobat</w:t>
        </w:r>
      </w:hyperlink>
      <w:r w:rsidR="002B0BE7">
        <w:t>)</w:t>
      </w:r>
      <w:r>
        <w:t>.</w:t>
      </w:r>
    </w:p>
    <w:bookmarkStart w:id="36" w:name="_Tags_Panel_1"/>
    <w:bookmarkEnd w:id="36"/>
    <w:p w:rsidR="00435AF6" w:rsidRPr="00011F31" w:rsidRDefault="0046562B" w:rsidP="00435AF6">
      <w:r>
        <w:fldChar w:fldCharType="begin"/>
      </w:r>
      <w:r w:rsidR="00435AF6">
        <w:instrText>HYPERLINK \l "_top"</w:instrText>
      </w:r>
      <w:r>
        <w:fldChar w:fldCharType="separate"/>
      </w:r>
      <w:r w:rsidR="004A4962">
        <w:rPr>
          <w:rStyle w:val="Hyperlink"/>
        </w:rPr>
        <w:t>Back to Article Contents</w:t>
      </w:r>
      <w:r>
        <w:fldChar w:fldCharType="end"/>
      </w:r>
    </w:p>
    <w:p w:rsidR="00E93264" w:rsidRDefault="00E93264" w:rsidP="002B0BE7">
      <w:pPr>
        <w:pStyle w:val="Heading1"/>
      </w:pPr>
      <w:bookmarkStart w:id="37" w:name="_Tags_Panel_2"/>
      <w:bookmarkEnd w:id="37"/>
      <w:r>
        <w:t>Tags Panel</w:t>
      </w:r>
    </w:p>
    <w:p w:rsidR="00E93264" w:rsidRDefault="00E93264" w:rsidP="002B0BE7">
      <w:pPr>
        <w:pStyle w:val="Heading3"/>
      </w:pPr>
      <w:r>
        <w:t>Note</w:t>
      </w:r>
    </w:p>
    <w:p w:rsidR="00E93264" w:rsidRDefault="00E93264" w:rsidP="00E93264">
      <w:r>
        <w:t>Starting with Acrobat 8, Adobe has started calling tabs "panels." If you are using Acrobat 7 or earlier, you can replace the word "panel" with "tab" every time it appears.</w:t>
      </w:r>
    </w:p>
    <w:p w:rsidR="00E93264" w:rsidRDefault="00E93264" w:rsidP="00E93264">
      <w:r>
        <w:t xml:space="preserve">The Tags panel allows you to view, reorder, rename, modify, delete and create tags. To view the Tags panel, select </w:t>
      </w:r>
      <w:r w:rsidRPr="002B0BE7">
        <w:rPr>
          <w:b/>
        </w:rPr>
        <w:t>View &gt; Navigation Panels &gt; Tags</w:t>
      </w:r>
      <w:r>
        <w:t xml:space="preserve">. It may be easier to view the tags window if it is docked in the side bar. To do this, click </w:t>
      </w:r>
      <w:r w:rsidRPr="002B0BE7">
        <w:rPr>
          <w:b/>
        </w:rPr>
        <w:t>View &gt; Navigation Panels &gt; Dock all Panels</w:t>
      </w:r>
      <w:r>
        <w:t xml:space="preserve"> or drag the </w:t>
      </w:r>
      <w:r w:rsidRPr="002B0BE7">
        <w:rPr>
          <w:b/>
        </w:rPr>
        <w:t>Tags</w:t>
      </w:r>
      <w:r>
        <w:t xml:space="preserve"> panel into the side bar. For some reason, dragging the entire window will not cause it to dock. It must be dragged by the panel.</w:t>
      </w:r>
    </w:p>
    <w:p w:rsidR="00E93264" w:rsidRDefault="00E93264" w:rsidP="00E93264">
      <w:r>
        <w:t>After expanding &lt;Tags&gt; and &lt;Sect&gt;, a long list of tags should be visible. The list can be navigated, expanded, and collapsed using a mouse or keyboard.</w:t>
      </w:r>
    </w:p>
    <w:p w:rsidR="00E93264" w:rsidRDefault="00E93264" w:rsidP="00E93264">
      <w:r>
        <w:lastRenderedPageBreak/>
        <w:t xml:space="preserve"> </w:t>
      </w:r>
      <w:r w:rsidR="002B0BE7" w:rsidRPr="002B0BE7">
        <w:rPr>
          <w:noProof/>
        </w:rPr>
        <w:drawing>
          <wp:inline distT="0" distB="0" distL="0" distR="0">
            <wp:extent cx="2743200" cy="3665855"/>
            <wp:effectExtent l="171450" t="133350" r="361950" b="296545"/>
            <wp:docPr id="37" name="Picture 37" descr="screenshot of the tag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creenshot of the tags tab"/>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43200" cy="3665855"/>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E93264">
      <w:r>
        <w:t>Many of the tags are similar, if not identical to HTML. Some of these familiar tags are described in the table below:</w:t>
      </w:r>
    </w:p>
    <w:tbl>
      <w:tblPr>
        <w:tblW w:w="0" w:type="auto"/>
        <w:tblCellSpacing w:w="15" w:type="dxa"/>
        <w:tblBorders>
          <w:top w:val="single" w:sz="12" w:space="0" w:color="333333"/>
          <w:left w:val="single" w:sz="12" w:space="0" w:color="333333"/>
          <w:bottom w:val="single" w:sz="12" w:space="0" w:color="333333"/>
          <w:right w:val="single" w:sz="12" w:space="0" w:color="333333"/>
        </w:tblBorders>
        <w:tblCellMar>
          <w:top w:w="15" w:type="dxa"/>
          <w:left w:w="15" w:type="dxa"/>
          <w:bottom w:w="15" w:type="dxa"/>
          <w:right w:w="15" w:type="dxa"/>
        </w:tblCellMar>
        <w:tblLook w:val="04A0" w:firstRow="1" w:lastRow="0" w:firstColumn="1" w:lastColumn="0" w:noHBand="0" w:noVBand="1"/>
      </w:tblPr>
      <w:tblGrid>
        <w:gridCol w:w="3388"/>
        <w:gridCol w:w="2598"/>
        <w:gridCol w:w="4064"/>
      </w:tblGrid>
      <w:tr w:rsidR="002B0BE7" w:rsidTr="009B0A9E">
        <w:trPr>
          <w:tblCellSpacing w:w="15" w:type="dxa"/>
        </w:trPr>
        <w:tc>
          <w:tcPr>
            <w:tcW w:w="0" w:type="auto"/>
            <w:shd w:val="clear" w:color="auto" w:fill="3C3C3C"/>
            <w:vAlign w:val="center"/>
            <w:hideMark/>
          </w:tcPr>
          <w:p w:rsidR="002B0BE7" w:rsidRDefault="002B0BE7" w:rsidP="009B0A9E">
            <w:pPr>
              <w:spacing w:after="240"/>
              <w:jc w:val="center"/>
              <w:rPr>
                <w:b/>
                <w:bCs/>
                <w:color w:val="FFFFFF"/>
              </w:rPr>
            </w:pPr>
            <w:r>
              <w:rPr>
                <w:b/>
                <w:bCs/>
                <w:color w:val="FFFFFF"/>
              </w:rPr>
              <w:t>Tag</w:t>
            </w:r>
          </w:p>
        </w:tc>
        <w:tc>
          <w:tcPr>
            <w:tcW w:w="0" w:type="auto"/>
            <w:shd w:val="clear" w:color="auto" w:fill="3C3C3C"/>
            <w:vAlign w:val="center"/>
            <w:hideMark/>
          </w:tcPr>
          <w:p w:rsidR="002B0BE7" w:rsidRDefault="002B0BE7" w:rsidP="009B0A9E">
            <w:pPr>
              <w:spacing w:after="240"/>
              <w:jc w:val="center"/>
              <w:rPr>
                <w:b/>
                <w:bCs/>
                <w:color w:val="FFFFFF"/>
              </w:rPr>
            </w:pPr>
            <w:r>
              <w:rPr>
                <w:b/>
                <w:bCs/>
                <w:color w:val="FFFFFF"/>
              </w:rPr>
              <w:t>Stands for</w:t>
            </w:r>
          </w:p>
        </w:tc>
        <w:tc>
          <w:tcPr>
            <w:tcW w:w="0" w:type="auto"/>
            <w:shd w:val="clear" w:color="auto" w:fill="3C3C3C"/>
            <w:vAlign w:val="center"/>
            <w:hideMark/>
          </w:tcPr>
          <w:p w:rsidR="002B0BE7" w:rsidRDefault="002B0BE7" w:rsidP="009B0A9E">
            <w:pPr>
              <w:spacing w:after="240"/>
              <w:jc w:val="center"/>
              <w:rPr>
                <w:b/>
                <w:bCs/>
                <w:color w:val="FFFFFF"/>
              </w:rPr>
            </w:pPr>
            <w:r>
              <w:rPr>
                <w:b/>
                <w:bCs/>
                <w:color w:val="FFFFFF"/>
              </w:rPr>
              <w:t>Description/Note</w:t>
            </w:r>
          </w:p>
        </w:tc>
      </w:tr>
      <w:tr w:rsidR="002B0BE7" w:rsidTr="009B0A9E">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B0BE7" w:rsidRDefault="002B0BE7" w:rsidP="009B0A9E">
            <w:pPr>
              <w:spacing w:after="240"/>
            </w:pPr>
            <w:r>
              <w:rPr>
                <w:rStyle w:val="HTMLCode"/>
                <w:rFonts w:eastAsiaTheme="minorHAnsi"/>
                <w:color w:val="660000"/>
                <w:sz w:val="28"/>
                <w:szCs w:val="28"/>
              </w:rPr>
              <w:t>&lt;H1&gt;</w:t>
            </w:r>
            <w:r>
              <w:t xml:space="preserve"> to </w:t>
            </w:r>
            <w:r>
              <w:rPr>
                <w:rStyle w:val="HTMLCode"/>
                <w:rFonts w:eastAsiaTheme="minorHAnsi"/>
                <w:color w:val="660000"/>
                <w:sz w:val="28"/>
                <w:szCs w:val="28"/>
              </w:rPr>
              <w:t>&lt;H6&gt;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B0BE7" w:rsidRDefault="002B0BE7" w:rsidP="009B0A9E">
            <w:pPr>
              <w:spacing w:after="240"/>
            </w:pPr>
            <w:r>
              <w:t>Heading</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B0BE7" w:rsidRDefault="002B0BE7" w:rsidP="009B0A9E">
            <w:pPr>
              <w:spacing w:after="240"/>
            </w:pPr>
            <w:r>
              <w:t> </w:t>
            </w:r>
          </w:p>
        </w:tc>
      </w:tr>
      <w:tr w:rsidR="002B0BE7" w:rsidTr="009B0A9E">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B0BE7" w:rsidRDefault="002B0BE7" w:rsidP="009B0A9E">
            <w:pPr>
              <w:spacing w:after="240"/>
            </w:pPr>
            <w:r>
              <w:rPr>
                <w:rStyle w:val="HTMLCode"/>
                <w:rFonts w:eastAsiaTheme="minorHAnsi"/>
                <w:color w:val="660000"/>
                <w:sz w:val="28"/>
                <w:szCs w:val="28"/>
              </w:rPr>
              <w:t>&lt;P&gt;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B0BE7" w:rsidRDefault="002B0BE7" w:rsidP="009B0A9E">
            <w:pPr>
              <w:spacing w:after="240"/>
            </w:pPr>
            <w:r>
              <w:t>Paragraph</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B0BE7" w:rsidRDefault="002B0BE7" w:rsidP="009B0A9E">
            <w:pPr>
              <w:spacing w:after="240"/>
            </w:pPr>
            <w:r>
              <w:t> </w:t>
            </w:r>
          </w:p>
        </w:tc>
      </w:tr>
      <w:tr w:rsidR="002B0BE7" w:rsidTr="009B0A9E">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B0BE7" w:rsidRDefault="002B0BE7" w:rsidP="009B0A9E">
            <w:pPr>
              <w:spacing w:after="240"/>
            </w:pPr>
            <w:r>
              <w:rPr>
                <w:rStyle w:val="HTMLCode"/>
                <w:rFonts w:eastAsiaTheme="minorHAnsi"/>
                <w:color w:val="660000"/>
                <w:sz w:val="28"/>
                <w:szCs w:val="28"/>
              </w:rPr>
              <w:t>&lt;L&gt;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B0BE7" w:rsidRDefault="002B0BE7" w:rsidP="009B0A9E">
            <w:pPr>
              <w:spacing w:after="240"/>
            </w:pPr>
            <w:r>
              <w:t>List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B0BE7" w:rsidRDefault="002B0BE7" w:rsidP="009B0A9E">
            <w:pPr>
              <w:spacing w:after="240"/>
            </w:pPr>
            <w:r>
              <w:t xml:space="preserve">Similar to </w:t>
            </w:r>
            <w:r>
              <w:rPr>
                <w:rStyle w:val="HTMLCode"/>
                <w:rFonts w:eastAsiaTheme="minorHAnsi"/>
                <w:color w:val="660000"/>
                <w:sz w:val="28"/>
                <w:szCs w:val="28"/>
              </w:rPr>
              <w:t>&lt;</w:t>
            </w:r>
            <w:proofErr w:type="spellStart"/>
            <w:r>
              <w:rPr>
                <w:rStyle w:val="HTMLCode"/>
                <w:rFonts w:eastAsiaTheme="minorHAnsi"/>
                <w:color w:val="660000"/>
                <w:sz w:val="28"/>
                <w:szCs w:val="28"/>
              </w:rPr>
              <w:t>ul</w:t>
            </w:r>
            <w:proofErr w:type="spellEnd"/>
            <w:r>
              <w:rPr>
                <w:rStyle w:val="HTMLCode"/>
                <w:rFonts w:eastAsiaTheme="minorHAnsi"/>
                <w:color w:val="660000"/>
                <w:sz w:val="28"/>
                <w:szCs w:val="28"/>
              </w:rPr>
              <w:t>&gt;</w:t>
            </w:r>
            <w:r>
              <w:t xml:space="preserve"> or </w:t>
            </w:r>
            <w:r>
              <w:rPr>
                <w:rStyle w:val="HTMLCode"/>
                <w:rFonts w:eastAsiaTheme="minorHAnsi"/>
                <w:color w:val="660000"/>
                <w:sz w:val="28"/>
                <w:szCs w:val="28"/>
              </w:rPr>
              <w:t>&lt;</w:t>
            </w:r>
            <w:proofErr w:type="spellStart"/>
            <w:r>
              <w:rPr>
                <w:rStyle w:val="HTMLCode"/>
                <w:rFonts w:eastAsiaTheme="minorHAnsi"/>
                <w:color w:val="660000"/>
                <w:sz w:val="28"/>
                <w:szCs w:val="28"/>
              </w:rPr>
              <w:t>ol</w:t>
            </w:r>
            <w:proofErr w:type="spellEnd"/>
            <w:r>
              <w:rPr>
                <w:rStyle w:val="HTMLCode"/>
                <w:rFonts w:eastAsiaTheme="minorHAnsi"/>
                <w:color w:val="660000"/>
                <w:sz w:val="28"/>
                <w:szCs w:val="28"/>
              </w:rPr>
              <w:t>&gt;</w:t>
            </w:r>
            <w:r>
              <w:t xml:space="preserve"> in HTML</w:t>
            </w:r>
          </w:p>
        </w:tc>
      </w:tr>
      <w:tr w:rsidR="002B0BE7" w:rsidTr="009B0A9E">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B0BE7" w:rsidRDefault="002B0BE7" w:rsidP="009B0A9E">
            <w:pPr>
              <w:spacing w:after="240"/>
            </w:pPr>
            <w:r>
              <w:rPr>
                <w:rStyle w:val="HTMLCode"/>
                <w:rFonts w:eastAsiaTheme="minorHAnsi"/>
                <w:color w:val="660000"/>
                <w:sz w:val="28"/>
                <w:szCs w:val="28"/>
              </w:rPr>
              <w:t>&lt;LI&gt;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B0BE7" w:rsidRDefault="002B0BE7" w:rsidP="009B0A9E">
            <w:pPr>
              <w:spacing w:after="240"/>
            </w:pPr>
            <w:r>
              <w:t>List Item</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B0BE7" w:rsidRDefault="002B0BE7" w:rsidP="009B0A9E">
            <w:pPr>
              <w:spacing w:after="240"/>
            </w:pPr>
            <w:r>
              <w:t>Should be nested just as in HTML, which can get very confusing.</w:t>
            </w:r>
          </w:p>
        </w:tc>
      </w:tr>
      <w:tr w:rsidR="002B0BE7" w:rsidTr="009B0A9E">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B0BE7" w:rsidRDefault="002B0BE7" w:rsidP="009B0A9E">
            <w:pPr>
              <w:spacing w:after="240"/>
            </w:pPr>
            <w:r>
              <w:rPr>
                <w:rStyle w:val="HTMLCode"/>
                <w:rFonts w:eastAsiaTheme="minorHAnsi"/>
                <w:color w:val="660000"/>
                <w:sz w:val="28"/>
                <w:szCs w:val="28"/>
              </w:rPr>
              <w:lastRenderedPageBreak/>
              <w:t>&lt;Table&gt;&lt;TH&gt;&lt;TR&gt;&lt;TD&gt;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B0BE7" w:rsidRDefault="002B0BE7" w:rsidP="009B0A9E">
            <w:pPr>
              <w:spacing w:after="240"/>
            </w:pPr>
            <w:r>
              <w:t>Table, Table Row, Table Header, Table Data</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B0BE7" w:rsidRDefault="002B0BE7" w:rsidP="009B0A9E">
            <w:pPr>
              <w:spacing w:after="240"/>
            </w:pPr>
            <w:r>
              <w:t> </w:t>
            </w:r>
          </w:p>
        </w:tc>
      </w:tr>
      <w:tr w:rsidR="002B0BE7" w:rsidTr="009B0A9E">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B0BE7" w:rsidRDefault="002B0BE7" w:rsidP="009B0A9E">
            <w:pPr>
              <w:spacing w:after="240"/>
            </w:pPr>
            <w:r>
              <w:rPr>
                <w:rStyle w:val="HTMLCode"/>
                <w:rFonts w:eastAsiaTheme="minorHAnsi"/>
                <w:color w:val="660000"/>
                <w:sz w:val="28"/>
                <w:szCs w:val="28"/>
              </w:rPr>
              <w:t>&lt;Figure&gt;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B0BE7" w:rsidRDefault="002B0BE7" w:rsidP="009B0A9E">
            <w:pPr>
              <w:spacing w:after="240"/>
            </w:pPr>
            <w:r>
              <w:t>Figure</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B0BE7" w:rsidRDefault="002B0BE7" w:rsidP="009B0A9E">
            <w:pPr>
              <w:spacing w:after="240"/>
            </w:pPr>
            <w:r>
              <w:t xml:space="preserve">Similar to </w:t>
            </w:r>
            <w:r>
              <w:rPr>
                <w:rStyle w:val="HTMLCode"/>
                <w:rFonts w:eastAsiaTheme="minorHAnsi"/>
                <w:color w:val="660000"/>
                <w:sz w:val="28"/>
                <w:szCs w:val="28"/>
              </w:rPr>
              <w:t>&lt;</w:t>
            </w:r>
            <w:proofErr w:type="spellStart"/>
            <w:r>
              <w:rPr>
                <w:rStyle w:val="HTMLCode"/>
                <w:rFonts w:eastAsiaTheme="minorHAnsi"/>
                <w:color w:val="660000"/>
                <w:sz w:val="28"/>
                <w:szCs w:val="28"/>
              </w:rPr>
              <w:t>img</w:t>
            </w:r>
            <w:proofErr w:type="spellEnd"/>
            <w:r>
              <w:rPr>
                <w:rStyle w:val="HTMLCode"/>
                <w:rFonts w:eastAsiaTheme="minorHAnsi"/>
                <w:color w:val="660000"/>
                <w:sz w:val="28"/>
                <w:szCs w:val="28"/>
              </w:rPr>
              <w:t>&gt;</w:t>
            </w:r>
            <w:r>
              <w:t xml:space="preserve"> tag in HTML</w:t>
            </w:r>
          </w:p>
        </w:tc>
      </w:tr>
    </w:tbl>
    <w:p w:rsidR="002B0BE7" w:rsidRDefault="002B0BE7" w:rsidP="00E93264"/>
    <w:p w:rsidR="00E93264" w:rsidRDefault="00E93264" w:rsidP="002B0BE7">
      <w:pPr>
        <w:pStyle w:val="Heading2"/>
      </w:pPr>
      <w:bookmarkStart w:id="38" w:name="_Highlight_content_1"/>
      <w:bookmarkEnd w:id="38"/>
      <w:r>
        <w:t>Highlight content</w:t>
      </w:r>
    </w:p>
    <w:p w:rsidR="00E93264" w:rsidRDefault="00E93264" w:rsidP="00E93264">
      <w:r>
        <w:t>One of the first things you should do in the tags panel is to select the Highlight Content in the Options menu. When this option is checked, selecting a tag should highlight the corresponding text, image, or other element in the PDF file.</w:t>
      </w:r>
    </w:p>
    <w:p w:rsidR="00E93264" w:rsidRDefault="00E93264" w:rsidP="00E93264">
      <w:r>
        <w:t xml:space="preserve"> </w:t>
      </w:r>
      <w:r w:rsidR="002B0BE7" w:rsidRPr="002B0BE7">
        <w:rPr>
          <w:noProof/>
        </w:rPr>
        <w:drawing>
          <wp:inline distT="0" distB="0" distL="0" distR="0">
            <wp:extent cx="3761105" cy="4540250"/>
            <wp:effectExtent l="171450" t="133350" r="353695" b="298450"/>
            <wp:docPr id="36" name="Picture 36" descr="Screenshot of options menu with highlight content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creenshot of options menu with highlight content selec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61105" cy="4540250"/>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2B0BE7">
      <w:pPr>
        <w:pStyle w:val="Heading2"/>
      </w:pPr>
      <w:bookmarkStart w:id="39" w:name="_Find_Tag_From_1"/>
      <w:bookmarkEnd w:id="39"/>
      <w:r>
        <w:t xml:space="preserve">Find Tag </w:t>
      </w:r>
      <w:proofErr w:type="gramStart"/>
      <w:r>
        <w:t>From</w:t>
      </w:r>
      <w:proofErr w:type="gramEnd"/>
      <w:r>
        <w:t xml:space="preserve"> Selection</w:t>
      </w:r>
    </w:p>
    <w:p w:rsidR="00E93264" w:rsidRDefault="00E93264" w:rsidP="00E93264">
      <w:r>
        <w:lastRenderedPageBreak/>
        <w:t xml:space="preserve">Just as selecting a tag highlights the content in the body of the PDF file, there is a way to accomplish the opposite effect of highlighting the tag that corresponds to selected content. First, click on the Select Tool  </w:t>
      </w:r>
      <w:r w:rsidR="002B0BE7" w:rsidRPr="002B0BE7">
        <w:rPr>
          <w:noProof/>
        </w:rPr>
        <w:drawing>
          <wp:inline distT="0" distB="0" distL="0" distR="0">
            <wp:extent cx="302260" cy="254635"/>
            <wp:effectExtent l="0" t="0" r="2540" b="0"/>
            <wp:docPr id="35" name="Picture 35" descr="http://webaim.org/techniques/acrobat/media/select-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ebaim.org/techniques/acrobat/media/select-7.g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2260" cy="254635"/>
                    </a:xfrm>
                    <a:prstGeom prst="rect">
                      <a:avLst/>
                    </a:prstGeom>
                    <a:noFill/>
                    <a:ln>
                      <a:noFill/>
                    </a:ln>
                  </pic:spPr>
                </pic:pic>
              </a:graphicData>
            </a:graphic>
          </wp:inline>
        </w:drawing>
      </w:r>
      <w:r>
        <w:t xml:space="preserve">. Next, select a portion of text, an image, or a table. Finally, select the </w:t>
      </w:r>
      <w:r w:rsidRPr="002B0BE7">
        <w:rPr>
          <w:b/>
        </w:rPr>
        <w:t>Options</w:t>
      </w:r>
      <w:r>
        <w:t xml:space="preserve"> menu at the top of the </w:t>
      </w:r>
      <w:r w:rsidRPr="002B0BE7">
        <w:rPr>
          <w:b/>
        </w:rPr>
        <w:t>Tags</w:t>
      </w:r>
      <w:r>
        <w:t xml:space="preserve"> panel and then select </w:t>
      </w:r>
      <w:r w:rsidRPr="002B0BE7">
        <w:rPr>
          <w:b/>
        </w:rPr>
        <w:t xml:space="preserve">Find Tag </w:t>
      </w:r>
      <w:proofErr w:type="gramStart"/>
      <w:r w:rsidRPr="002B0BE7">
        <w:rPr>
          <w:b/>
        </w:rPr>
        <w:t>From</w:t>
      </w:r>
      <w:proofErr w:type="gramEnd"/>
      <w:r w:rsidRPr="002B0BE7">
        <w:rPr>
          <w:b/>
        </w:rPr>
        <w:t xml:space="preserve"> Selection</w:t>
      </w:r>
      <w:r>
        <w:t>. This will highlight the tag or tags that contain the content you previously selected.</w:t>
      </w:r>
    </w:p>
    <w:p w:rsidR="00E93264" w:rsidRDefault="00E93264" w:rsidP="002B0BE7">
      <w:pPr>
        <w:pStyle w:val="Heading2"/>
      </w:pPr>
      <w:bookmarkStart w:id="40" w:name="_Change_tags_1"/>
      <w:bookmarkEnd w:id="40"/>
      <w:r>
        <w:t>Change tags</w:t>
      </w:r>
    </w:p>
    <w:p w:rsidR="00E93264" w:rsidRDefault="00E93264" w:rsidP="00E93264">
      <w:r>
        <w:t xml:space="preserve">At times, you will encounter a PDF file that contains incorrect tags. You can modify these by right-clicking the tag you want to change by selecting </w:t>
      </w:r>
      <w:r w:rsidRPr="002B0BE7">
        <w:rPr>
          <w:b/>
        </w:rPr>
        <w:t>Properties</w:t>
      </w:r>
      <w:r>
        <w:t xml:space="preserve">, then the </w:t>
      </w:r>
      <w:r w:rsidRPr="002B0BE7">
        <w:rPr>
          <w:b/>
        </w:rPr>
        <w:t>Tag</w:t>
      </w:r>
      <w:r>
        <w:t xml:space="preserve"> tab, and then selecting the appropriate new tag type from the dropdown list labeled </w:t>
      </w:r>
      <w:r w:rsidRPr="002B0BE7">
        <w:rPr>
          <w:b/>
        </w:rPr>
        <w:t>Type</w:t>
      </w:r>
      <w:r>
        <w:t>.</w:t>
      </w:r>
    </w:p>
    <w:p w:rsidR="00E93264" w:rsidRDefault="00E93264" w:rsidP="00E93264">
      <w:r>
        <w:t xml:space="preserve"> </w:t>
      </w:r>
      <w:r w:rsidR="002B0BE7" w:rsidRPr="002B0BE7">
        <w:rPr>
          <w:noProof/>
        </w:rPr>
        <w:drawing>
          <wp:inline distT="0" distB="0" distL="0" distR="0">
            <wp:extent cx="2894330" cy="3037205"/>
            <wp:effectExtent l="171450" t="133350" r="363220" b="296545"/>
            <wp:docPr id="34" name="Picture 34" descr="Screenshot of the dropdown menu that appears after right clicking a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creenshot of the dropdown menu that appears after right clicking a tab."/>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94330" cy="3037205"/>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E93264">
      <w:r>
        <w:t xml:space="preserve">For example, to change a tag from </w:t>
      </w:r>
      <w:r w:rsidR="002B0BE7">
        <w:rPr>
          <w:rStyle w:val="HTMLCode"/>
          <w:rFonts w:eastAsiaTheme="minorHAnsi"/>
          <w:color w:val="660000"/>
          <w:sz w:val="28"/>
          <w:szCs w:val="28"/>
        </w:rPr>
        <w:t>&lt;Normal&gt;</w:t>
      </w:r>
      <w:r w:rsidR="002B0BE7">
        <w:t xml:space="preserve"> to </w:t>
      </w:r>
      <w:r w:rsidR="002B0BE7">
        <w:rPr>
          <w:rStyle w:val="HTMLCode"/>
          <w:rFonts w:eastAsiaTheme="minorHAnsi"/>
          <w:color w:val="660000"/>
          <w:sz w:val="28"/>
          <w:szCs w:val="28"/>
        </w:rPr>
        <w:t>&lt;H1&gt;</w:t>
      </w:r>
      <w:r w:rsidR="002B0BE7">
        <w:t xml:space="preserve">, select the </w:t>
      </w:r>
      <w:r w:rsidR="002B0BE7">
        <w:rPr>
          <w:rStyle w:val="HTMLCode"/>
          <w:rFonts w:eastAsiaTheme="minorHAnsi"/>
          <w:color w:val="660000"/>
          <w:sz w:val="28"/>
          <w:szCs w:val="28"/>
        </w:rPr>
        <w:t>&lt;Normal&gt;</w:t>
      </w:r>
      <w:r>
        <w:t xml:space="preserve"> tag you want to change and do the following: Right click the tag and select </w:t>
      </w:r>
      <w:r w:rsidRPr="002B0BE7">
        <w:rPr>
          <w:b/>
        </w:rPr>
        <w:t>Properties</w:t>
      </w:r>
      <w:r>
        <w:t xml:space="preserve"> and select </w:t>
      </w:r>
      <w:r w:rsidRPr="002B0BE7">
        <w:rPr>
          <w:b/>
        </w:rPr>
        <w:t>Heading Level 1</w:t>
      </w:r>
      <w:r>
        <w:t xml:space="preserve"> from the list labeled </w:t>
      </w:r>
      <w:r w:rsidRPr="002B0BE7">
        <w:rPr>
          <w:b/>
        </w:rPr>
        <w:t>Type</w:t>
      </w:r>
      <w:r>
        <w:t>.</w:t>
      </w:r>
    </w:p>
    <w:p w:rsidR="00E93264" w:rsidRDefault="00E93264" w:rsidP="00E93264">
      <w:r>
        <w:lastRenderedPageBreak/>
        <w:t xml:space="preserve"> </w:t>
      </w:r>
      <w:r w:rsidR="002B0BE7" w:rsidRPr="002B0BE7">
        <w:rPr>
          <w:noProof/>
        </w:rPr>
        <w:drawing>
          <wp:inline distT="0" distB="0" distL="0" distR="0">
            <wp:extent cx="4802505" cy="3848735"/>
            <wp:effectExtent l="152400" t="152400" r="360045" b="361315"/>
            <wp:docPr id="33" name="Picture 33" descr="Screenshot of the dropdown list to change a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creensho of the dropdown list to change a ta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802505" cy="3848735"/>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41" w:name="_GoBack"/>
      <w:bookmarkEnd w:id="41"/>
    </w:p>
    <w:p w:rsidR="00E93264" w:rsidRDefault="00E93264" w:rsidP="002B0BE7">
      <w:pPr>
        <w:pStyle w:val="Heading2"/>
      </w:pPr>
      <w:bookmarkStart w:id="42" w:name="_Add_tags_to_1"/>
      <w:bookmarkEnd w:id="42"/>
      <w:r>
        <w:t>Add tags to an untagged document</w:t>
      </w:r>
    </w:p>
    <w:p w:rsidR="00E93264" w:rsidRDefault="00E93264" w:rsidP="00E93264">
      <w:r>
        <w:t xml:space="preserve">If you do not see any tags in the tags panel, your document is untagged, and you will need to tag the file. To add tags to an untagged document, choose </w:t>
      </w:r>
      <w:r w:rsidRPr="002B0BE7">
        <w:rPr>
          <w:b/>
        </w:rPr>
        <w:t>Advanced &gt; Accessibility &gt; Add Tags to Document</w:t>
      </w:r>
      <w:r>
        <w:t>. This process can sometimes be extremely time-consuming, and you will almost certainly have to edit some of the tags. Still, it is a start and will probably be faster than doing all the work manually. This is especially true if the document contains tables.</w:t>
      </w:r>
    </w:p>
    <w:p w:rsidR="00435AF6" w:rsidRPr="00011F31" w:rsidRDefault="006B74F2" w:rsidP="00435AF6">
      <w:hyperlink w:anchor="_top" w:history="1">
        <w:r w:rsidR="004A4962">
          <w:rPr>
            <w:rStyle w:val="Hyperlink"/>
          </w:rPr>
          <w:t>Back to Article Contents</w:t>
        </w:r>
      </w:hyperlink>
    </w:p>
    <w:p w:rsidR="00E93264" w:rsidRDefault="00E93264" w:rsidP="002B0BE7">
      <w:pPr>
        <w:pStyle w:val="Heading1"/>
      </w:pPr>
      <w:bookmarkStart w:id="43" w:name="_TouchUp_Reading_Order_1"/>
      <w:bookmarkEnd w:id="43"/>
      <w:proofErr w:type="spellStart"/>
      <w:r>
        <w:t>TouchUp</w:t>
      </w:r>
      <w:proofErr w:type="spellEnd"/>
      <w:r>
        <w:t xml:space="preserve"> Reading Order</w:t>
      </w:r>
    </w:p>
    <w:p w:rsidR="00E93264" w:rsidRDefault="00E93264" w:rsidP="002B0BE7">
      <w:pPr>
        <w:pStyle w:val="Heading3"/>
      </w:pPr>
      <w:r>
        <w:t>Note</w:t>
      </w:r>
    </w:p>
    <w:p w:rsidR="00E93264" w:rsidRDefault="00E93264" w:rsidP="00E93264">
      <w:r>
        <w:t>This feature is only available in Acrobat 7 and later.</w:t>
      </w:r>
    </w:p>
    <w:p w:rsidR="00E93264" w:rsidRDefault="00E93264" w:rsidP="00E93264">
      <w:r>
        <w:t xml:space="preserve">The </w:t>
      </w:r>
      <w:proofErr w:type="spellStart"/>
      <w:r>
        <w:t>TouchUp</w:t>
      </w:r>
      <w:proofErr w:type="spellEnd"/>
      <w:r>
        <w:t xml:space="preserve"> Reading Order feature is a new and promising addition to Acrobat 7 and later. This is the first real feature to offer a fast way to tag a PDF. Although it </w:t>
      </w:r>
      <w:r>
        <w:lastRenderedPageBreak/>
        <w:t>can speed up the tagging process, it does not take the place of the other tools mentioned previously.</w:t>
      </w:r>
    </w:p>
    <w:p w:rsidR="00E93264" w:rsidRDefault="00E93264" w:rsidP="00E93264">
      <w:r>
        <w:t xml:space="preserve">To use the </w:t>
      </w:r>
      <w:proofErr w:type="spellStart"/>
      <w:r>
        <w:t>TouchUp</w:t>
      </w:r>
      <w:proofErr w:type="spellEnd"/>
      <w:r>
        <w:t xml:space="preserve"> Reading Order tool, select </w:t>
      </w:r>
      <w:r w:rsidRPr="002B0BE7">
        <w:rPr>
          <w:b/>
        </w:rPr>
        <w:t xml:space="preserve">Advanced &gt; Accessibility &gt; </w:t>
      </w:r>
      <w:proofErr w:type="spellStart"/>
      <w:r w:rsidRPr="002B0BE7">
        <w:rPr>
          <w:b/>
        </w:rPr>
        <w:t>TouchUp</w:t>
      </w:r>
      <w:proofErr w:type="spellEnd"/>
      <w:r w:rsidRPr="002B0BE7">
        <w:rPr>
          <w:b/>
        </w:rPr>
        <w:t xml:space="preserve"> Reading Order</w:t>
      </w:r>
      <w:r>
        <w:t xml:space="preserve">. When this feature is selected, the view on the screen will change. All of the content will be enclosed in numbered boxes. Each of these boxes represents a tag and the number corresponds with the tag number in the Order panel. The </w:t>
      </w:r>
      <w:proofErr w:type="spellStart"/>
      <w:r w:rsidRPr="002B0BE7">
        <w:rPr>
          <w:b/>
        </w:rPr>
        <w:t>TouchUp</w:t>
      </w:r>
      <w:proofErr w:type="spellEnd"/>
      <w:r w:rsidRPr="002B0BE7">
        <w:rPr>
          <w:b/>
        </w:rPr>
        <w:t xml:space="preserve"> Reading Order</w:t>
      </w:r>
      <w:r>
        <w:t xml:space="preserve"> window will also open.</w:t>
      </w:r>
    </w:p>
    <w:p w:rsidR="00E93264" w:rsidRDefault="00E93264" w:rsidP="00E93264">
      <w:r>
        <w:t xml:space="preserve"> </w:t>
      </w:r>
      <w:r w:rsidR="002B0BE7" w:rsidRPr="002B0BE7">
        <w:rPr>
          <w:noProof/>
        </w:rPr>
        <w:drawing>
          <wp:inline distT="0" distB="0" distL="0" distR="0">
            <wp:extent cx="2703195" cy="5057140"/>
            <wp:effectExtent l="171450" t="133350" r="363855" b="295910"/>
            <wp:docPr id="32" name="Picture 32" descr="Screenshot of TouchUp Reading Order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creenshot of TouchUp Reading Order tool."/>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03195" cy="5057140"/>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9B0A9E">
      <w:pPr>
        <w:pStyle w:val="Heading3"/>
      </w:pPr>
      <w:r>
        <w:t>Note</w:t>
      </w:r>
    </w:p>
    <w:p w:rsidR="00E93264" w:rsidRDefault="00E93264" w:rsidP="00E93264">
      <w:r>
        <w:t xml:space="preserve">If you have </w:t>
      </w:r>
      <w:proofErr w:type="spellStart"/>
      <w:r>
        <w:t>TouchUp</w:t>
      </w:r>
      <w:proofErr w:type="spellEnd"/>
      <w:r>
        <w:t xml:space="preserve"> Reading Order open and don't see any boxes, your PDF document is probably untagged.</w:t>
      </w:r>
    </w:p>
    <w:p w:rsidR="00E93264" w:rsidRDefault="00E93264" w:rsidP="00E93264">
      <w:r>
        <w:lastRenderedPageBreak/>
        <w:t>You will notice a group of buttons with the names of several common tags. You can use these buttons to assign tags to a selected block of text or an object.</w:t>
      </w:r>
    </w:p>
    <w:p w:rsidR="00E93264" w:rsidRDefault="00E93264" w:rsidP="00E93264">
      <w:proofErr w:type="spellStart"/>
      <w:r>
        <w:t>TouchUp</w:t>
      </w:r>
      <w:proofErr w:type="spellEnd"/>
      <w:r>
        <w:t xml:space="preserve"> Reading Order is not perfect. Selecting text is difficult and many tags are not supported. It is also somewhat difficult to assign alternate text to images. Still, it is easier to mark up a PDF file using this feature than any other way.</w:t>
      </w:r>
    </w:p>
    <w:p w:rsidR="00E93264" w:rsidRDefault="00E93264" w:rsidP="00EA5069">
      <w:pPr>
        <w:pStyle w:val="Heading2"/>
      </w:pPr>
      <w:bookmarkStart w:id="44" w:name="_Adding/Changing_tags_1"/>
      <w:bookmarkEnd w:id="44"/>
      <w:r>
        <w:t>Adding/Changing tags</w:t>
      </w:r>
    </w:p>
    <w:p w:rsidR="00E93264" w:rsidRDefault="00E93264" w:rsidP="00E93264">
      <w:r>
        <w:t xml:space="preserve">There are two ways to select an area of text, image, table or other element using </w:t>
      </w:r>
      <w:proofErr w:type="spellStart"/>
      <w:r>
        <w:t>TouchUp</w:t>
      </w:r>
      <w:proofErr w:type="spellEnd"/>
      <w:r>
        <w:t xml:space="preserve"> Reading Order.</w:t>
      </w:r>
    </w:p>
    <w:p w:rsidR="009B0A9E" w:rsidRDefault="00E93264" w:rsidP="00E93264">
      <w:pPr>
        <w:pStyle w:val="ListParagraph"/>
        <w:numPr>
          <w:ilvl w:val="0"/>
          <w:numId w:val="10"/>
        </w:numPr>
      </w:pPr>
      <w:r>
        <w:t xml:space="preserve">Drag a box around an element using the </w:t>
      </w:r>
      <w:proofErr w:type="gramStart"/>
      <w:r>
        <w:t>crosshairs  that</w:t>
      </w:r>
      <w:proofErr w:type="gramEnd"/>
      <w:r>
        <w:t xml:space="preserve"> have replaced the default pointer. It is sometimes difficult to select exactly the right area, but it is a little easier if you try drawing a box that is slightly larger than the element. Once you have selected a new element, you can assign some of the most common tags to that element by clicking on one of the several buttons.</w:t>
      </w:r>
    </w:p>
    <w:p w:rsidR="00E93264" w:rsidRDefault="00E93264" w:rsidP="00E93264">
      <w:pPr>
        <w:pStyle w:val="ListParagraph"/>
        <w:numPr>
          <w:ilvl w:val="0"/>
          <w:numId w:val="10"/>
        </w:numPr>
      </w:pPr>
      <w:r>
        <w:t>You can also select everything within a box by clicking on the number at the top left corner.</w:t>
      </w:r>
    </w:p>
    <w:p w:rsidR="00E93264" w:rsidRDefault="00E93264" w:rsidP="00E93264">
      <w:r>
        <w:t>Now that you have selected the text, you can assign a tag by clicking on the corresponding button. Once you select a button, Acrobat will place the selected content in the appropriate tag. If you have the Tags panel open, you can view these changes instantly.</w:t>
      </w:r>
    </w:p>
    <w:p w:rsidR="00E93264" w:rsidRDefault="00E93264" w:rsidP="00E93264">
      <w:r>
        <w:t xml:space="preserve">While in </w:t>
      </w:r>
      <w:proofErr w:type="spellStart"/>
      <w:r w:rsidRPr="009B0A9E">
        <w:rPr>
          <w:b/>
        </w:rPr>
        <w:t>TouchUp</w:t>
      </w:r>
      <w:proofErr w:type="spellEnd"/>
      <w:r w:rsidRPr="009B0A9E">
        <w:rPr>
          <w:b/>
        </w:rPr>
        <w:t xml:space="preserve"> Reading Order</w:t>
      </w:r>
      <w:r>
        <w:t xml:space="preserve">, you can also assign alternate text to images by </w:t>
      </w:r>
      <w:r w:rsidRPr="009B0A9E">
        <w:rPr>
          <w:b/>
        </w:rPr>
        <w:t>Right-clicking</w:t>
      </w:r>
      <w:r>
        <w:t xml:space="preserve"> on the image and choosing </w:t>
      </w:r>
      <w:r w:rsidRPr="009B0A9E">
        <w:rPr>
          <w:b/>
        </w:rPr>
        <w:t>Edit Alternate Text</w:t>
      </w:r>
      <w:r>
        <w:t>.</w:t>
      </w:r>
    </w:p>
    <w:tbl>
      <w:tblPr>
        <w:tblW w:w="0" w:type="auto"/>
        <w:tblCellSpacing w:w="15" w:type="dxa"/>
        <w:tblBorders>
          <w:top w:val="single" w:sz="12" w:space="0" w:color="333333"/>
          <w:left w:val="single" w:sz="12" w:space="0" w:color="333333"/>
          <w:bottom w:val="single" w:sz="12" w:space="0" w:color="333333"/>
          <w:right w:val="single" w:sz="12" w:space="0" w:color="333333"/>
        </w:tblBorders>
        <w:tblCellMar>
          <w:top w:w="15" w:type="dxa"/>
          <w:left w:w="15" w:type="dxa"/>
          <w:bottom w:w="15" w:type="dxa"/>
          <w:right w:w="15" w:type="dxa"/>
        </w:tblCellMar>
        <w:tblLook w:val="04A0" w:firstRow="1" w:lastRow="0" w:firstColumn="1" w:lastColumn="0" w:noHBand="0" w:noVBand="1"/>
      </w:tblPr>
      <w:tblGrid>
        <w:gridCol w:w="1974"/>
        <w:gridCol w:w="2093"/>
        <w:gridCol w:w="6013"/>
      </w:tblGrid>
      <w:tr w:rsidR="009B0A9E" w:rsidTr="009B0A9E">
        <w:trPr>
          <w:tblCellSpacing w:w="15" w:type="dxa"/>
        </w:trPr>
        <w:tc>
          <w:tcPr>
            <w:tcW w:w="0" w:type="auto"/>
            <w:gridSpan w:val="3"/>
            <w:tcBorders>
              <w:top w:val="nil"/>
              <w:left w:val="nil"/>
              <w:bottom w:val="nil"/>
              <w:right w:val="nil"/>
            </w:tcBorders>
            <w:shd w:val="clear" w:color="auto" w:fill="3C3C3C"/>
            <w:vAlign w:val="center"/>
            <w:hideMark/>
          </w:tcPr>
          <w:p w:rsidR="009B0A9E" w:rsidRDefault="009B0A9E" w:rsidP="009B0A9E">
            <w:pPr>
              <w:spacing w:after="240"/>
              <w:jc w:val="center"/>
              <w:rPr>
                <w:b/>
                <w:bCs/>
              </w:rPr>
            </w:pPr>
            <w:proofErr w:type="spellStart"/>
            <w:r>
              <w:rPr>
                <w:b/>
                <w:bCs/>
              </w:rPr>
              <w:t>TouchUp</w:t>
            </w:r>
            <w:proofErr w:type="spellEnd"/>
            <w:r>
              <w:rPr>
                <w:b/>
                <w:bCs/>
              </w:rPr>
              <w:t xml:space="preserve"> Reading Order Options</w:t>
            </w:r>
          </w:p>
        </w:tc>
      </w:tr>
      <w:tr w:rsidR="009B0A9E" w:rsidTr="009B0A9E">
        <w:trPr>
          <w:tblCellSpacing w:w="15" w:type="dxa"/>
        </w:trPr>
        <w:tc>
          <w:tcPr>
            <w:tcW w:w="0" w:type="auto"/>
            <w:shd w:val="clear" w:color="auto" w:fill="3C3C3C"/>
            <w:vAlign w:val="center"/>
            <w:hideMark/>
          </w:tcPr>
          <w:p w:rsidR="009B0A9E" w:rsidRDefault="009B0A9E" w:rsidP="009B0A9E">
            <w:pPr>
              <w:spacing w:after="240"/>
              <w:jc w:val="center"/>
              <w:rPr>
                <w:b/>
                <w:bCs/>
                <w:color w:val="FFFFFF"/>
              </w:rPr>
            </w:pPr>
            <w:r>
              <w:rPr>
                <w:b/>
                <w:bCs/>
                <w:color w:val="FFFFFF"/>
              </w:rPr>
              <w:t>Button</w:t>
            </w:r>
          </w:p>
        </w:tc>
        <w:tc>
          <w:tcPr>
            <w:tcW w:w="0" w:type="auto"/>
            <w:shd w:val="clear" w:color="auto" w:fill="3C3C3C"/>
            <w:vAlign w:val="center"/>
            <w:hideMark/>
          </w:tcPr>
          <w:p w:rsidR="009B0A9E" w:rsidRDefault="009B0A9E" w:rsidP="009B0A9E">
            <w:pPr>
              <w:spacing w:after="240"/>
              <w:jc w:val="center"/>
              <w:rPr>
                <w:b/>
                <w:bCs/>
                <w:color w:val="FFFFFF"/>
              </w:rPr>
            </w:pPr>
            <w:r>
              <w:rPr>
                <w:b/>
                <w:bCs/>
                <w:color w:val="FFFFFF"/>
              </w:rPr>
              <w:t>Adobe Tag</w:t>
            </w:r>
          </w:p>
        </w:tc>
        <w:tc>
          <w:tcPr>
            <w:tcW w:w="0" w:type="auto"/>
            <w:shd w:val="clear" w:color="auto" w:fill="3C3C3C"/>
            <w:vAlign w:val="center"/>
            <w:hideMark/>
          </w:tcPr>
          <w:p w:rsidR="009B0A9E" w:rsidRDefault="009B0A9E" w:rsidP="009B0A9E">
            <w:pPr>
              <w:spacing w:after="240"/>
              <w:jc w:val="center"/>
              <w:rPr>
                <w:b/>
                <w:bCs/>
                <w:color w:val="FFFFFF"/>
              </w:rPr>
            </w:pPr>
            <w:r>
              <w:rPr>
                <w:b/>
                <w:bCs/>
                <w:color w:val="FFFFFF"/>
              </w:rPr>
              <w:t>Additional information</w:t>
            </w:r>
          </w:p>
        </w:tc>
      </w:tr>
      <w:tr w:rsidR="009B0A9E" w:rsidTr="009B0A9E">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t>Text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rPr>
                <w:rStyle w:val="HTMLCode"/>
                <w:rFonts w:eastAsiaTheme="minorHAnsi"/>
                <w:color w:val="660000"/>
                <w:sz w:val="28"/>
                <w:szCs w:val="28"/>
              </w:rPr>
              <w:t>&lt;P&gt;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t> </w:t>
            </w:r>
          </w:p>
        </w:tc>
      </w:tr>
      <w:tr w:rsidR="009B0A9E" w:rsidTr="009B0A9E">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t>Form Field</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rPr>
                <w:rStyle w:val="HTMLCode"/>
                <w:rFonts w:eastAsiaTheme="minorHAnsi"/>
                <w:color w:val="660000"/>
                <w:sz w:val="28"/>
                <w:szCs w:val="28"/>
              </w:rPr>
              <w:t>&lt;Form&gt;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t> </w:t>
            </w:r>
          </w:p>
        </w:tc>
      </w:tr>
      <w:tr w:rsidR="009B0A9E" w:rsidTr="009B0A9E">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t>Heading 1</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rPr>
                <w:rStyle w:val="HTMLCode"/>
                <w:rFonts w:eastAsiaTheme="minorHAnsi"/>
                <w:color w:val="660000"/>
                <w:sz w:val="28"/>
                <w:szCs w:val="28"/>
              </w:rPr>
              <w:t>&lt;H1&gt;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t> </w:t>
            </w:r>
          </w:p>
        </w:tc>
      </w:tr>
      <w:tr w:rsidR="009B0A9E" w:rsidTr="009B0A9E">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lastRenderedPageBreak/>
              <w:t>Heading 2</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rPr>
                <w:rStyle w:val="HTMLCode"/>
                <w:rFonts w:eastAsiaTheme="minorHAnsi"/>
                <w:color w:val="660000"/>
                <w:sz w:val="28"/>
                <w:szCs w:val="28"/>
              </w:rPr>
              <w:t>&lt;H2&gt;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t> </w:t>
            </w:r>
          </w:p>
        </w:tc>
      </w:tr>
      <w:tr w:rsidR="009B0A9E" w:rsidTr="009B0A9E">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t>Heading 3</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rPr>
                <w:rStyle w:val="HTMLCode"/>
                <w:rFonts w:eastAsiaTheme="minorHAnsi"/>
                <w:color w:val="660000"/>
                <w:sz w:val="28"/>
                <w:szCs w:val="28"/>
              </w:rPr>
              <w:t>&lt;H3&gt;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t> </w:t>
            </w:r>
          </w:p>
        </w:tc>
      </w:tr>
      <w:tr w:rsidR="009B0A9E" w:rsidTr="009B0A9E">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t>Figure</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rPr>
                <w:rStyle w:val="HTMLCode"/>
                <w:rFonts w:eastAsiaTheme="minorHAnsi"/>
                <w:color w:val="660000"/>
                <w:sz w:val="28"/>
                <w:szCs w:val="28"/>
              </w:rPr>
              <w:t>&lt;Figure&gt;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t> </w:t>
            </w:r>
          </w:p>
        </w:tc>
      </w:tr>
      <w:tr w:rsidR="009B0A9E" w:rsidTr="009B0A9E">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t>Figure/Caption</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rPr>
                <w:rStyle w:val="HTMLCode"/>
                <w:rFonts w:eastAsiaTheme="minorHAnsi"/>
                <w:color w:val="660000"/>
                <w:sz w:val="28"/>
                <w:szCs w:val="28"/>
              </w:rPr>
              <w:t>&lt;Figure&gt; &lt;Caption&gt;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t>If you select the image and the nearby caption image will be tagged as a figure and the text will be tagged as its caption.</w:t>
            </w:r>
          </w:p>
        </w:tc>
      </w:tr>
      <w:tr w:rsidR="009B0A9E" w:rsidTr="009B0A9E">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t>Table</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rPr>
                <w:rStyle w:val="HTMLCode"/>
                <w:rFonts w:eastAsiaTheme="minorHAnsi"/>
                <w:color w:val="660000"/>
                <w:sz w:val="28"/>
                <w:szCs w:val="28"/>
              </w:rPr>
              <w:t>&lt;Table&gt;</w:t>
            </w:r>
            <w:r>
              <w:t xml:space="preserve"> </w:t>
            </w:r>
            <w:r>
              <w:rPr>
                <w:rStyle w:val="HTMLCode"/>
                <w:rFonts w:eastAsiaTheme="minorHAnsi"/>
                <w:color w:val="660000"/>
                <w:sz w:val="28"/>
                <w:szCs w:val="28"/>
              </w:rPr>
              <w:t>&lt;TR&gt;</w:t>
            </w:r>
            <w:r>
              <w:br/>
            </w:r>
            <w:r>
              <w:rPr>
                <w:rStyle w:val="HTMLCode"/>
                <w:rFonts w:eastAsiaTheme="minorHAnsi"/>
                <w:color w:val="660000"/>
                <w:sz w:val="28"/>
                <w:szCs w:val="28"/>
              </w:rPr>
              <w:t>&lt;TH&gt;</w:t>
            </w:r>
            <w:r>
              <w:t xml:space="preserve"> </w:t>
            </w:r>
            <w:r>
              <w:rPr>
                <w:rStyle w:val="HTMLCode"/>
                <w:rFonts w:eastAsiaTheme="minorHAnsi"/>
                <w:color w:val="660000"/>
                <w:sz w:val="28"/>
                <w:szCs w:val="28"/>
              </w:rPr>
              <w:t>&lt;TD&gt;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t>Acrobat attempts to assign rows, columns, and headings. Sometimes it does this correctly, but this should still be checked with the table inspector.</w:t>
            </w:r>
          </w:p>
        </w:tc>
      </w:tr>
      <w:tr w:rsidR="009B0A9E" w:rsidTr="009B0A9E">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t>Cell</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rPr>
                <w:rStyle w:val="HTMLCode"/>
                <w:rFonts w:eastAsiaTheme="minorHAnsi"/>
                <w:color w:val="660000"/>
                <w:sz w:val="28"/>
                <w:szCs w:val="28"/>
              </w:rPr>
              <w:t>&lt;TD&gt;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t>Can be used to merge cells if they are incorrectly split</w:t>
            </w:r>
          </w:p>
        </w:tc>
      </w:tr>
      <w:tr w:rsidR="009B0A9E" w:rsidTr="009B0A9E">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t>Formula</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rPr>
                <w:rStyle w:val="HTMLCode"/>
                <w:rFonts w:eastAsiaTheme="minorHAnsi"/>
                <w:color w:val="660000"/>
                <w:sz w:val="28"/>
                <w:szCs w:val="28"/>
              </w:rPr>
              <w:t>&lt;Formula&gt;</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t> </w:t>
            </w:r>
          </w:p>
        </w:tc>
      </w:tr>
      <w:tr w:rsidR="009B0A9E" w:rsidTr="009B0A9E">
        <w:trPr>
          <w:tblCellSpacing w:w="15" w:type="dxa"/>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t>Background</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t>none</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0A9E" w:rsidRDefault="009B0A9E" w:rsidP="009B0A9E">
            <w:pPr>
              <w:spacing w:after="240"/>
            </w:pPr>
            <w:r>
              <w:t>Also called an artifact, this will hide an item completely from a screen reader.</w:t>
            </w:r>
          </w:p>
        </w:tc>
      </w:tr>
    </w:tbl>
    <w:p w:rsidR="00E93264" w:rsidRDefault="00E93264" w:rsidP="00E93264"/>
    <w:p w:rsidR="00E93264" w:rsidRDefault="00E93264" w:rsidP="009B0A9E">
      <w:pPr>
        <w:pStyle w:val="Heading2"/>
      </w:pPr>
      <w:bookmarkStart w:id="45" w:name="_Order_Panel_1"/>
      <w:bookmarkEnd w:id="45"/>
      <w:r>
        <w:t>Order Panel</w:t>
      </w:r>
    </w:p>
    <w:p w:rsidR="00E93264" w:rsidRDefault="00E93264" w:rsidP="009B0A9E">
      <w:pPr>
        <w:pStyle w:val="Heading3"/>
      </w:pPr>
      <w:r>
        <w:t>Note</w:t>
      </w:r>
    </w:p>
    <w:p w:rsidR="00E93264" w:rsidRDefault="00E93264" w:rsidP="00E93264">
      <w:r>
        <w:t>This feature is only available in Acrobat 7 Professional and later.</w:t>
      </w:r>
    </w:p>
    <w:p w:rsidR="00E93264" w:rsidRDefault="00E93264" w:rsidP="00E93264">
      <w:r>
        <w:t xml:space="preserve">Although the reading order of a PDF can be changed to match the visual reading order by dragging tags around within the Tags panel, there is an easier way in Acrobat 7 and newer. To open the Order panel, select or </w:t>
      </w:r>
      <w:r w:rsidRPr="009B0A9E">
        <w:rPr>
          <w:b/>
        </w:rPr>
        <w:t>View &gt; Navigation Panels &gt;Order</w:t>
      </w:r>
      <w:r>
        <w:t xml:space="preserve"> or select </w:t>
      </w:r>
      <w:r w:rsidRPr="009B0A9E">
        <w:rPr>
          <w:b/>
        </w:rPr>
        <w:t>Show Order Panel</w:t>
      </w:r>
      <w:r>
        <w:t xml:space="preserve"> in the </w:t>
      </w:r>
      <w:proofErr w:type="spellStart"/>
      <w:r>
        <w:t>TouchUp</w:t>
      </w:r>
      <w:proofErr w:type="spellEnd"/>
      <w:r>
        <w:t xml:space="preserve"> Reading Order tool.</w:t>
      </w:r>
    </w:p>
    <w:p w:rsidR="00E93264" w:rsidRDefault="00E93264" w:rsidP="00E93264">
      <w:r>
        <w:lastRenderedPageBreak/>
        <w:t xml:space="preserve"> </w:t>
      </w:r>
      <w:r w:rsidR="00BF50A6" w:rsidRPr="00BF50A6">
        <w:rPr>
          <w:noProof/>
        </w:rPr>
        <w:drawing>
          <wp:inline distT="0" distB="0" distL="0" distR="0">
            <wp:extent cx="2480945" cy="2854325"/>
            <wp:effectExtent l="171450" t="133350" r="357505" b="307975"/>
            <wp:docPr id="30" name="Picture 30" descr="screenshot of the order tab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creenshot of the order tab window"/>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480945" cy="2854325"/>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E93264">
      <w:r>
        <w:t>At first glance, it resembles the Tags panel, but there are a few differences.</w:t>
      </w:r>
    </w:p>
    <w:p w:rsidR="00BF50A6" w:rsidRDefault="00E93264" w:rsidP="00E93264">
      <w:pPr>
        <w:pStyle w:val="ListParagraph"/>
        <w:numPr>
          <w:ilvl w:val="0"/>
          <w:numId w:val="11"/>
        </w:numPr>
      </w:pPr>
      <w:r>
        <w:t>The document is divided into pages.</w:t>
      </w:r>
    </w:p>
    <w:p w:rsidR="00BF50A6" w:rsidRDefault="00E93264" w:rsidP="00E93264">
      <w:pPr>
        <w:pStyle w:val="ListParagraph"/>
        <w:numPr>
          <w:ilvl w:val="0"/>
          <w:numId w:val="11"/>
        </w:numPr>
      </w:pPr>
      <w:r>
        <w:t>Each element is numbered, and the numbers start over on each page.</w:t>
      </w:r>
    </w:p>
    <w:p w:rsidR="00E93264" w:rsidRDefault="00E93264" w:rsidP="00E93264">
      <w:pPr>
        <w:pStyle w:val="ListParagraph"/>
        <w:numPr>
          <w:ilvl w:val="0"/>
          <w:numId w:val="11"/>
        </w:numPr>
      </w:pPr>
      <w:r>
        <w:t>There is no hierarchy of elements; everything is on the same level.</w:t>
      </w:r>
    </w:p>
    <w:p w:rsidR="00E93264" w:rsidRDefault="00E93264" w:rsidP="00E93264">
      <w:r>
        <w:t xml:space="preserve">These differences help make the Order panel a much easier way to reorder tags. To change the reading order of an element, just click and drag the tag to the location that reflects the correct reading order. This new order will be reflected in the Tags panel and when the document is viewed in </w:t>
      </w:r>
      <w:r w:rsidRPr="00BF50A6">
        <w:rPr>
          <w:b/>
        </w:rPr>
        <w:t>Reflow</w:t>
      </w:r>
      <w:r>
        <w:t xml:space="preserve"> mode.</w:t>
      </w:r>
    </w:p>
    <w:p w:rsidR="00E93264" w:rsidRDefault="00E93264" w:rsidP="00BF50A6">
      <w:pPr>
        <w:pStyle w:val="Heading2"/>
      </w:pPr>
      <w:bookmarkStart w:id="46" w:name="_Alternative_text_1"/>
      <w:bookmarkEnd w:id="46"/>
      <w:r>
        <w:t>Alternative text</w:t>
      </w:r>
    </w:p>
    <w:p w:rsidR="00E93264" w:rsidRDefault="00E93264" w:rsidP="00E93264">
      <w:r>
        <w:t xml:space="preserve">The easiest way to add alternative text is with the </w:t>
      </w:r>
      <w:proofErr w:type="spellStart"/>
      <w:r>
        <w:t>TouchUp</w:t>
      </w:r>
      <w:proofErr w:type="spellEnd"/>
      <w:r>
        <w:t xml:space="preserve"> Reading Order tool. When an image is tagged as an image (or figure), the alternative text will appear next to the image. If it has no alternative text, the caption will read "Figure - No alternate text exists."</w:t>
      </w:r>
    </w:p>
    <w:p w:rsidR="00E93264" w:rsidRDefault="00E93264" w:rsidP="00E93264">
      <w:r>
        <w:t xml:space="preserve"> </w:t>
      </w:r>
      <w:r w:rsidR="00BF50A6" w:rsidRPr="00BF50A6">
        <w:rPr>
          <w:noProof/>
        </w:rPr>
        <w:drawing>
          <wp:inline distT="0" distB="0" distL="0" distR="0">
            <wp:extent cx="2393315" cy="882650"/>
            <wp:effectExtent l="19050" t="0" r="6985" b="0"/>
            <wp:docPr id="29" name="Picture 29" descr="Screenshot of an image identified as a figure with no alterna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ebaim.org/techniques/acrobat/media/noalt-7.gif"/>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93315" cy="882650"/>
                    </a:xfrm>
                    <a:prstGeom prst="rect">
                      <a:avLst/>
                    </a:prstGeom>
                    <a:noFill/>
                    <a:ln>
                      <a:noFill/>
                    </a:ln>
                  </pic:spPr>
                </pic:pic>
              </a:graphicData>
            </a:graphic>
          </wp:inline>
        </w:drawing>
      </w:r>
    </w:p>
    <w:p w:rsidR="00E93264" w:rsidRDefault="00E93264" w:rsidP="00E93264">
      <w:r>
        <w:lastRenderedPageBreak/>
        <w:t xml:space="preserve">To add alternative text, </w:t>
      </w:r>
      <w:r w:rsidRPr="00BF50A6">
        <w:rPr>
          <w:b/>
        </w:rPr>
        <w:t>right click</w:t>
      </w:r>
      <w:r>
        <w:t xml:space="preserve"> on the image and select </w:t>
      </w:r>
      <w:r w:rsidRPr="00BF50A6">
        <w:rPr>
          <w:b/>
        </w:rPr>
        <w:t>Edit Alternate Text</w:t>
      </w:r>
      <w:r>
        <w:t>. Enter the appropriate alternative text</w:t>
      </w:r>
      <w:r w:rsidR="00BF50A6">
        <w:t xml:space="preserve"> (</w:t>
      </w:r>
      <w:hyperlink r:id="rId54" w:history="1">
        <w:r w:rsidR="00BF50A6" w:rsidRPr="00DB4EA2">
          <w:rPr>
            <w:rStyle w:val="Hyperlink"/>
          </w:rPr>
          <w:t>http://webaim.org/techniques/alttext</w:t>
        </w:r>
      </w:hyperlink>
      <w:r w:rsidR="00BF50A6">
        <w:t>)</w:t>
      </w:r>
      <w:r>
        <w:t xml:space="preserve"> in the dialog box.</w:t>
      </w:r>
    </w:p>
    <w:p w:rsidR="00E93264" w:rsidRDefault="00E93264" w:rsidP="00BF50A6">
      <w:pPr>
        <w:pStyle w:val="Heading2"/>
      </w:pPr>
      <w:bookmarkStart w:id="47" w:name="_Table_Inspector_1"/>
      <w:bookmarkEnd w:id="47"/>
      <w:r>
        <w:t>Table Inspector</w:t>
      </w:r>
    </w:p>
    <w:p w:rsidR="00E93264" w:rsidRDefault="00E93264" w:rsidP="00BF50A6">
      <w:pPr>
        <w:pStyle w:val="Heading3"/>
      </w:pPr>
      <w:r>
        <w:t>Note</w:t>
      </w:r>
    </w:p>
    <w:p w:rsidR="00E93264" w:rsidRDefault="00E93264" w:rsidP="00E93264">
      <w:r>
        <w:t>This feature is only available in Acrobat 8 or later.</w:t>
      </w:r>
    </w:p>
    <w:p w:rsidR="00E93264" w:rsidRDefault="00E93264" w:rsidP="00E93264">
      <w:r>
        <w:t>The Table Inspector allows you to easily identify and assign scope to table headers.</w:t>
      </w:r>
    </w:p>
    <w:p w:rsidR="00E93264" w:rsidRDefault="00E93264" w:rsidP="00E93264">
      <w:r>
        <w:t xml:space="preserve">With the </w:t>
      </w:r>
      <w:proofErr w:type="spellStart"/>
      <w:r>
        <w:t>TouchUp</w:t>
      </w:r>
      <w:proofErr w:type="spellEnd"/>
      <w:r>
        <w:t xml:space="preserve"> Reading Order tool open, select a table and then select </w:t>
      </w:r>
      <w:r w:rsidRPr="00BF50A6">
        <w:rPr>
          <w:b/>
        </w:rPr>
        <w:t>Table Inspector</w:t>
      </w:r>
      <w:r>
        <w:t xml:space="preserve">. You can now select table cells that should be headers. </w:t>
      </w:r>
      <w:r w:rsidRPr="00BF50A6">
        <w:rPr>
          <w:b/>
        </w:rPr>
        <w:t>Right click</w:t>
      </w:r>
      <w:r>
        <w:t xml:space="preserve"> on a selected cell or cells and choose </w:t>
      </w:r>
      <w:r w:rsidRPr="00BF50A6">
        <w:rPr>
          <w:b/>
        </w:rPr>
        <w:t>Table Cell Properties</w:t>
      </w:r>
      <w:r>
        <w:t>. A dialog box will appear.</w:t>
      </w:r>
    </w:p>
    <w:p w:rsidR="00E93264" w:rsidRDefault="00E93264" w:rsidP="00E93264">
      <w:r>
        <w:t xml:space="preserve"> </w:t>
      </w:r>
      <w:r w:rsidR="00BF50A6" w:rsidRPr="00BF50A6">
        <w:rPr>
          <w:noProof/>
        </w:rPr>
        <w:drawing>
          <wp:inline distT="0" distB="0" distL="0" distR="0">
            <wp:extent cx="3075709" cy="3535650"/>
            <wp:effectExtent l="171450" t="133350" r="353291" b="312450"/>
            <wp:docPr id="28" name="Picture 28" descr="Screenshot of Table Cell Properties with Header Cell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ebaim.org/techniques/acrobat/media/table_dialog-7.gif"/>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77846" cy="3538106"/>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E93264">
      <w:r>
        <w:t xml:space="preserve">If the selected cell(s) needs to be tagged as a header, select the </w:t>
      </w:r>
      <w:r w:rsidRPr="00BF50A6">
        <w:rPr>
          <w:b/>
        </w:rPr>
        <w:t>Header Cell</w:t>
      </w:r>
      <w:r>
        <w:t xml:space="preserve"> option and assign a scope of either </w:t>
      </w:r>
      <w:r w:rsidRPr="00BF50A6">
        <w:rPr>
          <w:b/>
        </w:rPr>
        <w:t>Row</w:t>
      </w:r>
      <w:r>
        <w:t xml:space="preserve"> or </w:t>
      </w:r>
      <w:r w:rsidRPr="00BF50A6">
        <w:rPr>
          <w:b/>
        </w:rPr>
        <w:t>Column</w:t>
      </w:r>
      <w:r>
        <w:t xml:space="preserve">. After selecting </w:t>
      </w:r>
      <w:r w:rsidRPr="00BF50A6">
        <w:rPr>
          <w:b/>
        </w:rPr>
        <w:t>OK</w:t>
      </w:r>
      <w:r>
        <w:t xml:space="preserve">, you will </w:t>
      </w:r>
      <w:r>
        <w:lastRenderedPageBreak/>
        <w:t>notice that the table header cells will be highlighted in red and the data cells will be highlighted in gray.</w:t>
      </w:r>
    </w:p>
    <w:p w:rsidR="00E93264" w:rsidRDefault="00E93264" w:rsidP="00E93264">
      <w:r>
        <w:t xml:space="preserve"> </w:t>
      </w:r>
      <w:r w:rsidR="00BF50A6" w:rsidRPr="00BF50A6">
        <w:rPr>
          <w:noProof/>
        </w:rPr>
        <w:drawing>
          <wp:inline distT="0" distB="0" distL="0" distR="0">
            <wp:extent cx="4476750" cy="803275"/>
            <wp:effectExtent l="171450" t="133350" r="361950" b="301625"/>
            <wp:docPr id="27" name="Picture 27" descr="Screenshot of the Table Insp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ebaim.org/techniques/acrobat/media/table_inspector-7.gif"/>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476750" cy="803275"/>
                    </a:xfrm>
                    <a:prstGeom prst="rect">
                      <a:avLst/>
                    </a:prstGeom>
                    <a:ln>
                      <a:noFill/>
                    </a:ln>
                    <a:effectLst>
                      <a:outerShdw blurRad="292100" dist="139700" dir="2700000" algn="tl" rotWithShape="0">
                        <a:srgbClr val="333333">
                          <a:alpha val="65000"/>
                        </a:srgbClr>
                      </a:outerShdw>
                    </a:effectLst>
                  </pic:spPr>
                </pic:pic>
              </a:graphicData>
            </a:graphic>
          </wp:inline>
        </w:drawing>
      </w:r>
    </w:p>
    <w:p w:rsidR="00E93264" w:rsidRDefault="00E93264" w:rsidP="004C7974">
      <w:pPr>
        <w:pStyle w:val="Heading2"/>
      </w:pPr>
      <w:bookmarkStart w:id="48" w:name="_Artifacts_1"/>
      <w:bookmarkEnd w:id="48"/>
      <w:r>
        <w:t>Artifacts</w:t>
      </w:r>
    </w:p>
    <w:p w:rsidR="00E93264" w:rsidRDefault="00E93264" w:rsidP="00E93264">
      <w:r>
        <w:t xml:space="preserve">Artifacts are elements that are ignored by a screen reader, much like an image with empty alternative text in HTML is ignored. Important text should never be labeled as an artifact. As with alternative text, the easiest way to change an element to or from an artifact is with </w:t>
      </w:r>
      <w:proofErr w:type="spellStart"/>
      <w:r>
        <w:t>TouchUp</w:t>
      </w:r>
      <w:proofErr w:type="spellEnd"/>
      <w:r>
        <w:t xml:space="preserve"> Reading Order tool. Select the element and press the </w:t>
      </w:r>
      <w:r w:rsidRPr="004C7974">
        <w:rPr>
          <w:b/>
        </w:rPr>
        <w:t>Background</w:t>
      </w:r>
      <w:r>
        <w:t xml:space="preserve"> button to make it an artifact.</w:t>
      </w:r>
    </w:p>
    <w:p w:rsidR="00E93264" w:rsidRDefault="00E93264" w:rsidP="00E93264">
      <w:r>
        <w:t xml:space="preserve">To search for artifacts, go to the </w:t>
      </w:r>
      <w:r w:rsidRPr="004C7974">
        <w:rPr>
          <w:b/>
        </w:rPr>
        <w:t>Tags</w:t>
      </w:r>
      <w:r>
        <w:t xml:space="preserve"> panel and select </w:t>
      </w:r>
      <w:r w:rsidRPr="004C7974">
        <w:rPr>
          <w:b/>
        </w:rPr>
        <w:t>Options &gt; Find</w:t>
      </w:r>
      <w:r>
        <w:t xml:space="preserve">. A window will appear with several search options. Artifact is the default search, so click </w:t>
      </w:r>
      <w:r w:rsidRPr="004C7974">
        <w:rPr>
          <w:b/>
        </w:rPr>
        <w:t>Find</w:t>
      </w:r>
      <w:r>
        <w:t>. If there are any artifacts, the search will identify them and allow you to change them to other elements.</w:t>
      </w:r>
    </w:p>
    <w:p w:rsidR="00E93264" w:rsidRDefault="00E93264" w:rsidP="00E93264">
      <w:r>
        <w:t xml:space="preserve">To change a tag to an artifact in the tags panel, Right click on the item and select </w:t>
      </w:r>
      <w:r w:rsidRPr="004C7974">
        <w:rPr>
          <w:b/>
        </w:rPr>
        <w:t>Change Tag to Artifact</w:t>
      </w:r>
      <w:r>
        <w:t>.</w:t>
      </w:r>
    </w:p>
    <w:bookmarkStart w:id="49" w:name="_Other_Tools_and_1"/>
    <w:bookmarkEnd w:id="49"/>
    <w:p w:rsidR="00435AF6" w:rsidRPr="00011F31" w:rsidRDefault="0046562B" w:rsidP="00435AF6">
      <w:r>
        <w:fldChar w:fldCharType="begin"/>
      </w:r>
      <w:r w:rsidR="00435AF6">
        <w:instrText>HYPERLINK \l "_top"</w:instrText>
      </w:r>
      <w:r>
        <w:fldChar w:fldCharType="separate"/>
      </w:r>
      <w:r w:rsidR="004A4962">
        <w:rPr>
          <w:rStyle w:val="Hyperlink"/>
        </w:rPr>
        <w:t>Back to Article Contents</w:t>
      </w:r>
      <w:r>
        <w:fldChar w:fldCharType="end"/>
      </w:r>
    </w:p>
    <w:p w:rsidR="00E93264" w:rsidRDefault="00E93264" w:rsidP="004C7974">
      <w:pPr>
        <w:pStyle w:val="Heading1"/>
      </w:pPr>
      <w:bookmarkStart w:id="50" w:name="_Other_Tools_and_2"/>
      <w:bookmarkEnd w:id="50"/>
      <w:r>
        <w:t>Other Tools and Features</w:t>
      </w:r>
    </w:p>
    <w:p w:rsidR="00E93264" w:rsidRDefault="00E93264" w:rsidP="004C7974">
      <w:pPr>
        <w:pStyle w:val="Heading2"/>
      </w:pPr>
      <w:bookmarkStart w:id="51" w:name="_Convert_Scanned_Text_1"/>
      <w:bookmarkEnd w:id="51"/>
      <w:r>
        <w:t>Convert Scanned Text</w:t>
      </w:r>
    </w:p>
    <w:p w:rsidR="00E93264" w:rsidRDefault="00E93264" w:rsidP="00E93264">
      <w:r>
        <w:t xml:space="preserve">Before you can create a tagged PDF, you must first ensure that the PDF contains real text. If it does not, you must either reconvert it to Acrobat (if you have the original file) or convert it to text. To convert the document, choose </w:t>
      </w:r>
      <w:r w:rsidRPr="004C7974">
        <w:rPr>
          <w:b/>
        </w:rPr>
        <w:t>Document &gt; OCR Text Recognition &gt; Recognize Text Using OCR</w:t>
      </w:r>
      <w:r>
        <w:t xml:space="preserve">. The quality of the text depends on the quality of the source document. The conversion is usually fairly good, but you should probably clean up the document by selecting </w:t>
      </w:r>
      <w:r w:rsidRPr="004C7974">
        <w:rPr>
          <w:b/>
        </w:rPr>
        <w:t>Document &gt; OCR Text Recognition &gt; Find All OCR Suspects</w:t>
      </w:r>
      <w:r>
        <w:t>.</w:t>
      </w:r>
    </w:p>
    <w:p w:rsidR="00E93264" w:rsidRDefault="00E93264" w:rsidP="004C7974">
      <w:pPr>
        <w:pStyle w:val="Heading2"/>
      </w:pPr>
      <w:bookmarkStart w:id="52" w:name="_Quick_Check_1"/>
      <w:bookmarkEnd w:id="52"/>
      <w:r>
        <w:t>Quick Check</w:t>
      </w:r>
    </w:p>
    <w:p w:rsidR="00E93264" w:rsidRDefault="00E93264" w:rsidP="00E93264">
      <w:r>
        <w:lastRenderedPageBreak/>
        <w:t xml:space="preserve">Acrobat Professional includes two different Accessibility Checks. The first, the Quick Check, is not as helpful as it might sound. The Quick Check basically tells you whether the file has tags or not. It doesn't identify even the most basic errors, such as missing alternate text. To run a Quick </w:t>
      </w:r>
      <w:proofErr w:type="gramStart"/>
      <w:r>
        <w:t>Check</w:t>
      </w:r>
      <w:proofErr w:type="gramEnd"/>
      <w:r>
        <w:t xml:space="preserve"> select </w:t>
      </w:r>
      <w:r w:rsidRPr="004C7974">
        <w:rPr>
          <w:b/>
        </w:rPr>
        <w:t>Advanced &gt; Accessibility &gt; Quick Check</w:t>
      </w:r>
      <w:r>
        <w:t>.</w:t>
      </w:r>
    </w:p>
    <w:p w:rsidR="00E93264" w:rsidRDefault="00E93264" w:rsidP="004C7974">
      <w:pPr>
        <w:pStyle w:val="Heading2"/>
      </w:pPr>
      <w:bookmarkStart w:id="53" w:name="_Full_Check_1"/>
      <w:bookmarkEnd w:id="53"/>
      <w:r>
        <w:t>Full Check</w:t>
      </w:r>
    </w:p>
    <w:p w:rsidR="00E93264" w:rsidRDefault="00E93264" w:rsidP="00E93264">
      <w:r>
        <w:t>The Advanced Check (</w:t>
      </w:r>
      <w:r w:rsidRPr="004C7974">
        <w:rPr>
          <w:b/>
        </w:rPr>
        <w:t>Advanced &gt; Accessibility &gt; Full Check</w:t>
      </w:r>
      <w:r>
        <w:t>) is a more detailed version of the Quick Check. Although it is more complete than the Quick Check, it is far from complete. Still, it does identify features such as missing alternate text and offers hints on how to repair some errors.</w:t>
      </w:r>
    </w:p>
    <w:p w:rsidR="00E93264" w:rsidRDefault="00E93264" w:rsidP="004C7974">
      <w:pPr>
        <w:pStyle w:val="Heading2"/>
      </w:pPr>
      <w:bookmarkStart w:id="54" w:name="_Reflow_1"/>
      <w:bookmarkEnd w:id="54"/>
      <w:r>
        <w:t>Reflow</w:t>
      </w:r>
    </w:p>
    <w:p w:rsidR="00E93264" w:rsidRDefault="00E93264" w:rsidP="00E93264">
      <w:r>
        <w:t>As with HTML, a screen reader will read a PDF document by the order of its tags, but the order of the tags in a PDF may not be the same as the visual reading order. This is especially likely if the PDF contains multiple columns or other blocks of text or complex nested lists. The Reflow Tool will allow you to see the visual order of the document’s content as determined by the order of the tags.</w:t>
      </w:r>
    </w:p>
    <w:p w:rsidR="00E93264" w:rsidRDefault="00E93264" w:rsidP="00E93264">
      <w:r>
        <w:t xml:space="preserve">Select </w:t>
      </w:r>
      <w:r w:rsidRPr="004C7974">
        <w:rPr>
          <w:b/>
        </w:rPr>
        <w:t>View &gt; Reflow</w:t>
      </w:r>
      <w:r>
        <w:t xml:space="preserve"> or </w:t>
      </w:r>
      <w:r w:rsidRPr="004C7974">
        <w:rPr>
          <w:b/>
        </w:rPr>
        <w:t>Ctrl + 4</w:t>
      </w:r>
      <w:r>
        <w:t>. If the document does not appear in the correct order while in Reflow view, the order of the tags will need to be changed.</w:t>
      </w:r>
    </w:p>
    <w:p w:rsidR="00E93264" w:rsidRDefault="00E93264" w:rsidP="004C7974">
      <w:pPr>
        <w:pStyle w:val="Heading2"/>
      </w:pPr>
      <w:bookmarkStart w:id="55" w:name="_Read_Out_Loud_1"/>
      <w:bookmarkEnd w:id="55"/>
      <w:r>
        <w:t>Read Out Loud</w:t>
      </w:r>
    </w:p>
    <w:p w:rsidR="00E93264" w:rsidRDefault="00E93264" w:rsidP="00E93264">
      <w:r>
        <w:t xml:space="preserve">Read Out Loud is a voice synthesizer that is available in Adobe Reader and Acrobat. It allows you to have the content of a PDF document read to you, approximating what a screen reader user might encounter. For more information see the Read Out Loud section in the </w:t>
      </w:r>
      <w:proofErr w:type="spellStart"/>
      <w:r>
        <w:t>WebAIM</w:t>
      </w:r>
      <w:proofErr w:type="spellEnd"/>
      <w:r>
        <w:t xml:space="preserve"> article on Adobe Reader</w:t>
      </w:r>
      <w:r w:rsidR="004C7974">
        <w:t xml:space="preserve"> (</w:t>
      </w:r>
      <w:hyperlink r:id="rId56" w:anchor="outloud" w:history="1">
        <w:r w:rsidR="004C7974" w:rsidRPr="00DB4EA2">
          <w:rPr>
            <w:rStyle w:val="Hyperlink"/>
          </w:rPr>
          <w:t>http://webaim.org/resources/reader/#outloud</w:t>
        </w:r>
      </w:hyperlink>
      <w:r w:rsidR="004C7974">
        <w:t>)</w:t>
      </w:r>
      <w:r>
        <w:t>.</w:t>
      </w:r>
    </w:p>
    <w:p w:rsidR="00EA5069" w:rsidRPr="00011F31" w:rsidRDefault="006B74F2" w:rsidP="00EA5069">
      <w:hyperlink w:anchor="_top" w:history="1">
        <w:r w:rsidR="004A4962">
          <w:rPr>
            <w:rStyle w:val="Hyperlink"/>
          </w:rPr>
          <w:t>Back to Article Contents</w:t>
        </w:r>
      </w:hyperlink>
    </w:p>
    <w:p w:rsidR="00EE2B94" w:rsidRDefault="00EE2B94" w:rsidP="00E93264"/>
    <w:p w:rsidR="00AA72BE" w:rsidRDefault="00AA72BE" w:rsidP="00AA72BE">
      <w:r>
        <w:t xml:space="preserve">This information provided by </w:t>
      </w:r>
      <w:proofErr w:type="spellStart"/>
      <w:r>
        <w:t>WebAIM</w:t>
      </w:r>
      <w:proofErr w:type="spellEnd"/>
      <w:r>
        <w:t xml:space="preserve">: </w:t>
      </w:r>
      <w:hyperlink r:id="rId57" w:history="1">
        <w:r w:rsidRPr="00A017D2">
          <w:rPr>
            <w:rStyle w:val="Hyperlink"/>
          </w:rPr>
          <w:t>http://webaim.org/techniques/acrobat/</w:t>
        </w:r>
      </w:hyperlink>
    </w:p>
    <w:p w:rsidR="00AA72BE" w:rsidRDefault="00AA72BE" w:rsidP="00E93264"/>
    <w:sectPr w:rsidR="00AA72BE" w:rsidSect="00A4260A">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4F2" w:rsidRDefault="006B74F2" w:rsidP="006F3300">
      <w:pPr>
        <w:spacing w:after="0" w:line="240" w:lineRule="auto"/>
      </w:pPr>
      <w:r>
        <w:separator/>
      </w:r>
    </w:p>
  </w:endnote>
  <w:endnote w:type="continuationSeparator" w:id="0">
    <w:p w:rsidR="006B74F2" w:rsidRDefault="006B74F2" w:rsidP="006F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F8D" w:rsidRDefault="00BA2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F8D" w:rsidRDefault="00BA2F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F8D" w:rsidRDefault="00BA2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4F2" w:rsidRDefault="006B74F2" w:rsidP="006F3300">
      <w:pPr>
        <w:spacing w:after="0" w:line="240" w:lineRule="auto"/>
      </w:pPr>
      <w:r>
        <w:separator/>
      </w:r>
    </w:p>
  </w:footnote>
  <w:footnote w:type="continuationSeparator" w:id="0">
    <w:p w:rsidR="006B74F2" w:rsidRDefault="006B74F2" w:rsidP="006F3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F8D" w:rsidRDefault="00BA2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F8D" w:rsidRDefault="006B74F2">
    <w:pPr>
      <w:pStyle w:val="Header"/>
      <w:pBdr>
        <w:bottom w:val="single" w:sz="4" w:space="1" w:color="D9D9D9" w:themeColor="background1" w:themeShade="D9"/>
      </w:pBdr>
      <w:jc w:val="right"/>
      <w:rPr>
        <w:b/>
      </w:rPr>
    </w:pPr>
    <w:sdt>
      <w:sdtPr>
        <w:rPr>
          <w:color w:val="7F7F7F" w:themeColor="background1" w:themeShade="7F"/>
          <w:spacing w:val="60"/>
        </w:rPr>
        <w:id w:val="19818141"/>
        <w:docPartObj>
          <w:docPartGallery w:val="Page Numbers (Top of Page)"/>
          <w:docPartUnique/>
        </w:docPartObj>
      </w:sdtPr>
      <w:sdtEndPr>
        <w:rPr>
          <w:color w:val="auto"/>
          <w:spacing w:val="0"/>
        </w:rPr>
      </w:sdtEndPr>
      <w:sdtContent>
        <w:r w:rsidR="00BA2F8D">
          <w:rPr>
            <w:color w:val="7F7F7F" w:themeColor="background1" w:themeShade="7F"/>
            <w:spacing w:val="60"/>
          </w:rPr>
          <w:t>Page</w:t>
        </w:r>
        <w:r w:rsidR="00BA2F8D">
          <w:t xml:space="preserve"> | </w:t>
        </w:r>
        <w:r w:rsidR="00BA2F8D">
          <w:fldChar w:fldCharType="begin"/>
        </w:r>
        <w:r w:rsidR="00BA2F8D">
          <w:instrText xml:space="preserve"> PAGE   \* MERGEFORMAT </w:instrText>
        </w:r>
        <w:r w:rsidR="00BA2F8D">
          <w:fldChar w:fldCharType="separate"/>
        </w:r>
        <w:r w:rsidR="00AA23D6" w:rsidRPr="00AA23D6">
          <w:rPr>
            <w:b/>
            <w:noProof/>
          </w:rPr>
          <w:t>31</w:t>
        </w:r>
        <w:r w:rsidR="00BA2F8D">
          <w:rPr>
            <w:b/>
            <w:noProof/>
          </w:rPr>
          <w:fldChar w:fldCharType="end"/>
        </w:r>
      </w:sdtContent>
    </w:sdt>
  </w:p>
  <w:p w:rsidR="00BA2F8D" w:rsidRDefault="00BA2F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F8D" w:rsidRDefault="00BA2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867F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AC66F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50560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874BE0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C4F7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F2843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FE86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4095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70E5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10D3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05E90"/>
    <w:multiLevelType w:val="hybridMultilevel"/>
    <w:tmpl w:val="B898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82CAB"/>
    <w:multiLevelType w:val="hybridMultilevel"/>
    <w:tmpl w:val="C32A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392E0B"/>
    <w:multiLevelType w:val="hybridMultilevel"/>
    <w:tmpl w:val="1B8E8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87A50"/>
    <w:multiLevelType w:val="hybridMultilevel"/>
    <w:tmpl w:val="2B44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A3F8F"/>
    <w:multiLevelType w:val="hybridMultilevel"/>
    <w:tmpl w:val="E6084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164A8"/>
    <w:multiLevelType w:val="hybridMultilevel"/>
    <w:tmpl w:val="A9324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F6BEC"/>
    <w:multiLevelType w:val="hybridMultilevel"/>
    <w:tmpl w:val="063C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70F70"/>
    <w:multiLevelType w:val="hybridMultilevel"/>
    <w:tmpl w:val="C314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E6DBB"/>
    <w:multiLevelType w:val="hybridMultilevel"/>
    <w:tmpl w:val="B8FA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62E70"/>
    <w:multiLevelType w:val="hybridMultilevel"/>
    <w:tmpl w:val="861A34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A08F2"/>
    <w:multiLevelType w:val="hybridMultilevel"/>
    <w:tmpl w:val="99A2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105AE"/>
    <w:multiLevelType w:val="hybridMultilevel"/>
    <w:tmpl w:val="386A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82F92"/>
    <w:multiLevelType w:val="hybridMultilevel"/>
    <w:tmpl w:val="44CCB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4245E"/>
    <w:multiLevelType w:val="hybridMultilevel"/>
    <w:tmpl w:val="C90C6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06E86"/>
    <w:multiLevelType w:val="hybridMultilevel"/>
    <w:tmpl w:val="A9AE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9"/>
  </w:num>
  <w:num w:numId="4">
    <w:abstractNumId w:val="13"/>
  </w:num>
  <w:num w:numId="5">
    <w:abstractNumId w:val="14"/>
  </w:num>
  <w:num w:numId="6">
    <w:abstractNumId w:val="24"/>
  </w:num>
  <w:num w:numId="7">
    <w:abstractNumId w:val="12"/>
  </w:num>
  <w:num w:numId="8">
    <w:abstractNumId w:val="17"/>
  </w:num>
  <w:num w:numId="9">
    <w:abstractNumId w:val="22"/>
  </w:num>
  <w:num w:numId="10">
    <w:abstractNumId w:val="20"/>
  </w:num>
  <w:num w:numId="11">
    <w:abstractNumId w:val="18"/>
  </w:num>
  <w:num w:numId="12">
    <w:abstractNumId w:val="11"/>
  </w:num>
  <w:num w:numId="13">
    <w:abstractNumId w:val="15"/>
  </w:num>
  <w:num w:numId="14">
    <w:abstractNumId w:val="16"/>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36"/>
    <w:rsid w:val="00011F31"/>
    <w:rsid w:val="00026036"/>
    <w:rsid w:val="000E7F16"/>
    <w:rsid w:val="000F0798"/>
    <w:rsid w:val="00112B2A"/>
    <w:rsid w:val="00184A3E"/>
    <w:rsid w:val="001A4A6D"/>
    <w:rsid w:val="001D5E08"/>
    <w:rsid w:val="001F1D25"/>
    <w:rsid w:val="00224DA1"/>
    <w:rsid w:val="00250ACA"/>
    <w:rsid w:val="00294576"/>
    <w:rsid w:val="00295245"/>
    <w:rsid w:val="002A1BD7"/>
    <w:rsid w:val="002A6393"/>
    <w:rsid w:val="002B0BE7"/>
    <w:rsid w:val="00350793"/>
    <w:rsid w:val="003A4EFF"/>
    <w:rsid w:val="003A6EE1"/>
    <w:rsid w:val="00411409"/>
    <w:rsid w:val="004162EF"/>
    <w:rsid w:val="00435AF6"/>
    <w:rsid w:val="004535AE"/>
    <w:rsid w:val="0046562B"/>
    <w:rsid w:val="004A4962"/>
    <w:rsid w:val="004A6A36"/>
    <w:rsid w:val="004C7974"/>
    <w:rsid w:val="004F7C96"/>
    <w:rsid w:val="005056B0"/>
    <w:rsid w:val="005F6DE5"/>
    <w:rsid w:val="00622E08"/>
    <w:rsid w:val="00624E5C"/>
    <w:rsid w:val="006353FF"/>
    <w:rsid w:val="00646353"/>
    <w:rsid w:val="006B74F2"/>
    <w:rsid w:val="006C0C76"/>
    <w:rsid w:val="006E3D72"/>
    <w:rsid w:val="006F3300"/>
    <w:rsid w:val="00741BCB"/>
    <w:rsid w:val="00775785"/>
    <w:rsid w:val="00790BA0"/>
    <w:rsid w:val="00824E28"/>
    <w:rsid w:val="00875C00"/>
    <w:rsid w:val="00927760"/>
    <w:rsid w:val="00996BBB"/>
    <w:rsid w:val="009B0A9E"/>
    <w:rsid w:val="009C04D2"/>
    <w:rsid w:val="00A4260A"/>
    <w:rsid w:val="00A51AC3"/>
    <w:rsid w:val="00A65F03"/>
    <w:rsid w:val="00A75678"/>
    <w:rsid w:val="00AA23D6"/>
    <w:rsid w:val="00AA72BE"/>
    <w:rsid w:val="00AC323E"/>
    <w:rsid w:val="00B9645F"/>
    <w:rsid w:val="00BA2BC9"/>
    <w:rsid w:val="00BA2F8D"/>
    <w:rsid w:val="00BF50A6"/>
    <w:rsid w:val="00C20F78"/>
    <w:rsid w:val="00C733AD"/>
    <w:rsid w:val="00CF656C"/>
    <w:rsid w:val="00D248CE"/>
    <w:rsid w:val="00D93738"/>
    <w:rsid w:val="00E77BC1"/>
    <w:rsid w:val="00E87968"/>
    <w:rsid w:val="00E93264"/>
    <w:rsid w:val="00EA5069"/>
    <w:rsid w:val="00EE10B9"/>
    <w:rsid w:val="00EE2B94"/>
    <w:rsid w:val="00EF416B"/>
    <w:rsid w:val="00F41BED"/>
    <w:rsid w:val="00FF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29F2F3-E02B-4ACF-AE9C-6204ACA3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BBB"/>
  </w:style>
  <w:style w:type="paragraph" w:styleId="Heading1">
    <w:name w:val="heading 1"/>
    <w:basedOn w:val="Normal"/>
    <w:next w:val="Normal"/>
    <w:link w:val="Heading1Char"/>
    <w:uiPriority w:val="9"/>
    <w:qFormat/>
    <w:rsid w:val="00A4260A"/>
    <w:pPr>
      <w:outlineLvl w:val="0"/>
    </w:pPr>
    <w:rPr>
      <w:b/>
      <w:color w:val="FF0000"/>
      <w:sz w:val="28"/>
    </w:rPr>
  </w:style>
  <w:style w:type="paragraph" w:styleId="Heading2">
    <w:name w:val="heading 2"/>
    <w:basedOn w:val="Normal"/>
    <w:next w:val="Normal"/>
    <w:link w:val="Heading2Char"/>
    <w:uiPriority w:val="9"/>
    <w:unhideWhenUsed/>
    <w:qFormat/>
    <w:rsid w:val="00112B2A"/>
    <w:pPr>
      <w:outlineLvl w:val="1"/>
    </w:pPr>
    <w:rPr>
      <w:b/>
      <w:color w:val="17365D" w:themeColor="text2" w:themeShade="BF"/>
    </w:rPr>
  </w:style>
  <w:style w:type="paragraph" w:styleId="Heading3">
    <w:name w:val="heading 3"/>
    <w:basedOn w:val="Normal"/>
    <w:next w:val="Normal"/>
    <w:link w:val="Heading3Char"/>
    <w:uiPriority w:val="9"/>
    <w:unhideWhenUsed/>
    <w:qFormat/>
    <w:rsid w:val="00112B2A"/>
    <w:pPr>
      <w:outlineLvl w:val="2"/>
    </w:pPr>
    <w:rPr>
      <w:b/>
    </w:rPr>
  </w:style>
  <w:style w:type="paragraph" w:styleId="Heading4">
    <w:name w:val="heading 4"/>
    <w:basedOn w:val="Normal"/>
    <w:next w:val="Normal"/>
    <w:link w:val="Heading4Char"/>
    <w:uiPriority w:val="9"/>
    <w:semiHidden/>
    <w:unhideWhenUsed/>
    <w:qFormat/>
    <w:rsid w:val="00741BC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41BC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41BC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1BC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1BC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41B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A36"/>
    <w:pPr>
      <w:ind w:left="720"/>
      <w:contextualSpacing/>
    </w:pPr>
  </w:style>
  <w:style w:type="paragraph" w:styleId="Title">
    <w:name w:val="Title"/>
    <w:basedOn w:val="Normal"/>
    <w:next w:val="Normal"/>
    <w:link w:val="TitleChar"/>
    <w:uiPriority w:val="10"/>
    <w:qFormat/>
    <w:rsid w:val="00A426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260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260A"/>
    <w:rPr>
      <w:b/>
      <w:color w:val="FF0000"/>
      <w:sz w:val="28"/>
    </w:rPr>
  </w:style>
  <w:style w:type="character" w:styleId="Hyperlink">
    <w:name w:val="Hyperlink"/>
    <w:basedOn w:val="DefaultParagraphFont"/>
    <w:uiPriority w:val="99"/>
    <w:unhideWhenUsed/>
    <w:rsid w:val="00A65F03"/>
    <w:rPr>
      <w:color w:val="0000FF" w:themeColor="hyperlink"/>
      <w:u w:val="single"/>
    </w:rPr>
  </w:style>
  <w:style w:type="character" w:customStyle="1" w:styleId="Heading2Char">
    <w:name w:val="Heading 2 Char"/>
    <w:basedOn w:val="DefaultParagraphFont"/>
    <w:link w:val="Heading2"/>
    <w:uiPriority w:val="9"/>
    <w:rsid w:val="00112B2A"/>
    <w:rPr>
      <w:b/>
      <w:color w:val="17365D" w:themeColor="text2" w:themeShade="BF"/>
    </w:rPr>
  </w:style>
  <w:style w:type="character" w:customStyle="1" w:styleId="Heading3Char">
    <w:name w:val="Heading 3 Char"/>
    <w:basedOn w:val="DefaultParagraphFont"/>
    <w:link w:val="Heading3"/>
    <w:uiPriority w:val="9"/>
    <w:rsid w:val="00112B2A"/>
    <w:rPr>
      <w:b/>
    </w:rPr>
  </w:style>
  <w:style w:type="character" w:styleId="FollowedHyperlink">
    <w:name w:val="FollowedHyperlink"/>
    <w:basedOn w:val="DefaultParagraphFont"/>
    <w:uiPriority w:val="99"/>
    <w:semiHidden/>
    <w:unhideWhenUsed/>
    <w:rsid w:val="006F3300"/>
    <w:rPr>
      <w:color w:val="800080" w:themeColor="followedHyperlink"/>
      <w:u w:val="single"/>
    </w:rPr>
  </w:style>
  <w:style w:type="paragraph" w:styleId="Header">
    <w:name w:val="header"/>
    <w:basedOn w:val="Normal"/>
    <w:link w:val="HeaderChar"/>
    <w:uiPriority w:val="99"/>
    <w:unhideWhenUsed/>
    <w:rsid w:val="006F3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300"/>
  </w:style>
  <w:style w:type="paragraph" w:styleId="Footer">
    <w:name w:val="footer"/>
    <w:basedOn w:val="Normal"/>
    <w:link w:val="FooterChar"/>
    <w:uiPriority w:val="99"/>
    <w:unhideWhenUsed/>
    <w:rsid w:val="006F3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300"/>
  </w:style>
  <w:style w:type="paragraph" w:styleId="BalloonText">
    <w:name w:val="Balloon Text"/>
    <w:basedOn w:val="Normal"/>
    <w:link w:val="BalloonTextChar"/>
    <w:uiPriority w:val="99"/>
    <w:semiHidden/>
    <w:unhideWhenUsed/>
    <w:rsid w:val="00B96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45F"/>
    <w:rPr>
      <w:rFonts w:ascii="Tahoma" w:hAnsi="Tahoma" w:cs="Tahoma"/>
      <w:sz w:val="16"/>
      <w:szCs w:val="16"/>
    </w:rPr>
  </w:style>
  <w:style w:type="character" w:styleId="HTMLCode">
    <w:name w:val="HTML Code"/>
    <w:basedOn w:val="DefaultParagraphFont"/>
    <w:uiPriority w:val="99"/>
    <w:semiHidden/>
    <w:unhideWhenUsed/>
    <w:rsid w:val="00927760"/>
    <w:rPr>
      <w:rFonts w:ascii="Courier New" w:eastAsia="Times New Roman" w:hAnsi="Courier New" w:cs="Courier New"/>
      <w:sz w:val="20"/>
      <w:szCs w:val="20"/>
    </w:rPr>
  </w:style>
  <w:style w:type="paragraph" w:styleId="Bibliography">
    <w:name w:val="Bibliography"/>
    <w:basedOn w:val="Normal"/>
    <w:next w:val="Normal"/>
    <w:uiPriority w:val="37"/>
    <w:semiHidden/>
    <w:unhideWhenUsed/>
    <w:rsid w:val="00741BCB"/>
  </w:style>
  <w:style w:type="paragraph" w:styleId="BlockText">
    <w:name w:val="Block Text"/>
    <w:basedOn w:val="Normal"/>
    <w:uiPriority w:val="99"/>
    <w:semiHidden/>
    <w:unhideWhenUsed/>
    <w:rsid w:val="00741BC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41BCB"/>
    <w:pPr>
      <w:spacing w:after="120"/>
    </w:pPr>
  </w:style>
  <w:style w:type="character" w:customStyle="1" w:styleId="BodyTextChar">
    <w:name w:val="Body Text Char"/>
    <w:basedOn w:val="DefaultParagraphFont"/>
    <w:link w:val="BodyText"/>
    <w:uiPriority w:val="99"/>
    <w:semiHidden/>
    <w:rsid w:val="00741BCB"/>
  </w:style>
  <w:style w:type="paragraph" w:styleId="BodyText2">
    <w:name w:val="Body Text 2"/>
    <w:basedOn w:val="Normal"/>
    <w:link w:val="BodyText2Char"/>
    <w:uiPriority w:val="99"/>
    <w:semiHidden/>
    <w:unhideWhenUsed/>
    <w:rsid w:val="00741BCB"/>
    <w:pPr>
      <w:spacing w:after="120" w:line="480" w:lineRule="auto"/>
    </w:pPr>
  </w:style>
  <w:style w:type="character" w:customStyle="1" w:styleId="BodyText2Char">
    <w:name w:val="Body Text 2 Char"/>
    <w:basedOn w:val="DefaultParagraphFont"/>
    <w:link w:val="BodyText2"/>
    <w:uiPriority w:val="99"/>
    <w:semiHidden/>
    <w:rsid w:val="00741BCB"/>
  </w:style>
  <w:style w:type="paragraph" w:styleId="BodyText3">
    <w:name w:val="Body Text 3"/>
    <w:basedOn w:val="Normal"/>
    <w:link w:val="BodyText3Char"/>
    <w:uiPriority w:val="99"/>
    <w:semiHidden/>
    <w:unhideWhenUsed/>
    <w:rsid w:val="00741BCB"/>
    <w:pPr>
      <w:spacing w:after="120"/>
    </w:pPr>
    <w:rPr>
      <w:sz w:val="16"/>
      <w:szCs w:val="16"/>
    </w:rPr>
  </w:style>
  <w:style w:type="character" w:customStyle="1" w:styleId="BodyText3Char">
    <w:name w:val="Body Text 3 Char"/>
    <w:basedOn w:val="DefaultParagraphFont"/>
    <w:link w:val="BodyText3"/>
    <w:uiPriority w:val="99"/>
    <w:semiHidden/>
    <w:rsid w:val="00741BCB"/>
    <w:rPr>
      <w:sz w:val="16"/>
      <w:szCs w:val="16"/>
    </w:rPr>
  </w:style>
  <w:style w:type="paragraph" w:styleId="BodyTextFirstIndent">
    <w:name w:val="Body Text First Indent"/>
    <w:basedOn w:val="BodyText"/>
    <w:link w:val="BodyTextFirstIndentChar"/>
    <w:uiPriority w:val="99"/>
    <w:semiHidden/>
    <w:unhideWhenUsed/>
    <w:rsid w:val="00741BCB"/>
    <w:pPr>
      <w:spacing w:after="200"/>
      <w:ind w:firstLine="360"/>
    </w:pPr>
  </w:style>
  <w:style w:type="character" w:customStyle="1" w:styleId="BodyTextFirstIndentChar">
    <w:name w:val="Body Text First Indent Char"/>
    <w:basedOn w:val="BodyTextChar"/>
    <w:link w:val="BodyTextFirstIndent"/>
    <w:uiPriority w:val="99"/>
    <w:semiHidden/>
    <w:rsid w:val="00741BCB"/>
  </w:style>
  <w:style w:type="paragraph" w:styleId="BodyTextIndent">
    <w:name w:val="Body Text Indent"/>
    <w:basedOn w:val="Normal"/>
    <w:link w:val="BodyTextIndentChar"/>
    <w:uiPriority w:val="99"/>
    <w:semiHidden/>
    <w:unhideWhenUsed/>
    <w:rsid w:val="00741BCB"/>
    <w:pPr>
      <w:spacing w:after="120"/>
      <w:ind w:left="360"/>
    </w:pPr>
  </w:style>
  <w:style w:type="character" w:customStyle="1" w:styleId="BodyTextIndentChar">
    <w:name w:val="Body Text Indent Char"/>
    <w:basedOn w:val="DefaultParagraphFont"/>
    <w:link w:val="BodyTextIndent"/>
    <w:uiPriority w:val="99"/>
    <w:semiHidden/>
    <w:rsid w:val="00741BCB"/>
  </w:style>
  <w:style w:type="paragraph" w:styleId="BodyTextFirstIndent2">
    <w:name w:val="Body Text First Indent 2"/>
    <w:basedOn w:val="BodyTextIndent"/>
    <w:link w:val="BodyTextFirstIndent2Char"/>
    <w:uiPriority w:val="99"/>
    <w:semiHidden/>
    <w:unhideWhenUsed/>
    <w:rsid w:val="00741BCB"/>
    <w:pPr>
      <w:spacing w:after="200"/>
      <w:ind w:firstLine="360"/>
    </w:pPr>
  </w:style>
  <w:style w:type="character" w:customStyle="1" w:styleId="BodyTextFirstIndent2Char">
    <w:name w:val="Body Text First Indent 2 Char"/>
    <w:basedOn w:val="BodyTextIndentChar"/>
    <w:link w:val="BodyTextFirstIndent2"/>
    <w:uiPriority w:val="99"/>
    <w:semiHidden/>
    <w:rsid w:val="00741BCB"/>
  </w:style>
  <w:style w:type="paragraph" w:styleId="BodyTextIndent2">
    <w:name w:val="Body Text Indent 2"/>
    <w:basedOn w:val="Normal"/>
    <w:link w:val="BodyTextIndent2Char"/>
    <w:uiPriority w:val="99"/>
    <w:semiHidden/>
    <w:unhideWhenUsed/>
    <w:rsid w:val="00741BCB"/>
    <w:pPr>
      <w:spacing w:after="120" w:line="480" w:lineRule="auto"/>
      <w:ind w:left="360"/>
    </w:pPr>
  </w:style>
  <w:style w:type="character" w:customStyle="1" w:styleId="BodyTextIndent2Char">
    <w:name w:val="Body Text Indent 2 Char"/>
    <w:basedOn w:val="DefaultParagraphFont"/>
    <w:link w:val="BodyTextIndent2"/>
    <w:uiPriority w:val="99"/>
    <w:semiHidden/>
    <w:rsid w:val="00741BCB"/>
  </w:style>
  <w:style w:type="paragraph" w:styleId="BodyTextIndent3">
    <w:name w:val="Body Text Indent 3"/>
    <w:basedOn w:val="Normal"/>
    <w:link w:val="BodyTextIndent3Char"/>
    <w:uiPriority w:val="99"/>
    <w:semiHidden/>
    <w:unhideWhenUsed/>
    <w:rsid w:val="00741BC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41BCB"/>
    <w:rPr>
      <w:sz w:val="16"/>
      <w:szCs w:val="16"/>
    </w:rPr>
  </w:style>
  <w:style w:type="paragraph" w:styleId="Caption">
    <w:name w:val="caption"/>
    <w:basedOn w:val="Normal"/>
    <w:next w:val="Normal"/>
    <w:uiPriority w:val="35"/>
    <w:semiHidden/>
    <w:unhideWhenUsed/>
    <w:qFormat/>
    <w:rsid w:val="00741BCB"/>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741BCB"/>
    <w:pPr>
      <w:spacing w:after="0" w:line="240" w:lineRule="auto"/>
      <w:ind w:left="4320"/>
    </w:pPr>
  </w:style>
  <w:style w:type="character" w:customStyle="1" w:styleId="ClosingChar">
    <w:name w:val="Closing Char"/>
    <w:basedOn w:val="DefaultParagraphFont"/>
    <w:link w:val="Closing"/>
    <w:uiPriority w:val="99"/>
    <w:semiHidden/>
    <w:rsid w:val="00741BCB"/>
  </w:style>
  <w:style w:type="paragraph" w:styleId="CommentText">
    <w:name w:val="annotation text"/>
    <w:basedOn w:val="Normal"/>
    <w:link w:val="CommentTextChar"/>
    <w:uiPriority w:val="99"/>
    <w:semiHidden/>
    <w:unhideWhenUsed/>
    <w:rsid w:val="00741BCB"/>
    <w:pPr>
      <w:spacing w:line="240" w:lineRule="auto"/>
    </w:pPr>
    <w:rPr>
      <w:sz w:val="20"/>
      <w:szCs w:val="20"/>
    </w:rPr>
  </w:style>
  <w:style w:type="character" w:customStyle="1" w:styleId="CommentTextChar">
    <w:name w:val="Comment Text Char"/>
    <w:basedOn w:val="DefaultParagraphFont"/>
    <w:link w:val="CommentText"/>
    <w:uiPriority w:val="99"/>
    <w:semiHidden/>
    <w:rsid w:val="00741BCB"/>
    <w:rPr>
      <w:sz w:val="20"/>
      <w:szCs w:val="20"/>
    </w:rPr>
  </w:style>
  <w:style w:type="paragraph" w:styleId="CommentSubject">
    <w:name w:val="annotation subject"/>
    <w:basedOn w:val="CommentText"/>
    <w:next w:val="CommentText"/>
    <w:link w:val="CommentSubjectChar"/>
    <w:uiPriority w:val="99"/>
    <w:semiHidden/>
    <w:unhideWhenUsed/>
    <w:rsid w:val="00741BCB"/>
    <w:rPr>
      <w:b/>
      <w:bCs/>
    </w:rPr>
  </w:style>
  <w:style w:type="character" w:customStyle="1" w:styleId="CommentSubjectChar">
    <w:name w:val="Comment Subject Char"/>
    <w:basedOn w:val="CommentTextChar"/>
    <w:link w:val="CommentSubject"/>
    <w:uiPriority w:val="99"/>
    <w:semiHidden/>
    <w:rsid w:val="00741BCB"/>
    <w:rPr>
      <w:b/>
      <w:bCs/>
      <w:sz w:val="20"/>
      <w:szCs w:val="20"/>
    </w:rPr>
  </w:style>
  <w:style w:type="paragraph" w:styleId="Date">
    <w:name w:val="Date"/>
    <w:basedOn w:val="Normal"/>
    <w:next w:val="Normal"/>
    <w:link w:val="DateChar"/>
    <w:uiPriority w:val="99"/>
    <w:semiHidden/>
    <w:unhideWhenUsed/>
    <w:rsid w:val="00741BCB"/>
  </w:style>
  <w:style w:type="character" w:customStyle="1" w:styleId="DateChar">
    <w:name w:val="Date Char"/>
    <w:basedOn w:val="DefaultParagraphFont"/>
    <w:link w:val="Date"/>
    <w:uiPriority w:val="99"/>
    <w:semiHidden/>
    <w:rsid w:val="00741BCB"/>
  </w:style>
  <w:style w:type="paragraph" w:styleId="DocumentMap">
    <w:name w:val="Document Map"/>
    <w:basedOn w:val="Normal"/>
    <w:link w:val="DocumentMapChar"/>
    <w:uiPriority w:val="99"/>
    <w:semiHidden/>
    <w:unhideWhenUsed/>
    <w:rsid w:val="00741BC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41BCB"/>
    <w:rPr>
      <w:rFonts w:ascii="Tahoma" w:hAnsi="Tahoma" w:cs="Tahoma"/>
      <w:sz w:val="16"/>
      <w:szCs w:val="16"/>
    </w:rPr>
  </w:style>
  <w:style w:type="paragraph" w:styleId="E-mailSignature">
    <w:name w:val="E-mail Signature"/>
    <w:basedOn w:val="Normal"/>
    <w:link w:val="E-mailSignatureChar"/>
    <w:uiPriority w:val="99"/>
    <w:semiHidden/>
    <w:unhideWhenUsed/>
    <w:rsid w:val="00741BCB"/>
    <w:pPr>
      <w:spacing w:after="0" w:line="240" w:lineRule="auto"/>
    </w:pPr>
  </w:style>
  <w:style w:type="character" w:customStyle="1" w:styleId="E-mailSignatureChar">
    <w:name w:val="E-mail Signature Char"/>
    <w:basedOn w:val="DefaultParagraphFont"/>
    <w:link w:val="E-mailSignature"/>
    <w:uiPriority w:val="99"/>
    <w:semiHidden/>
    <w:rsid w:val="00741BCB"/>
  </w:style>
  <w:style w:type="paragraph" w:styleId="EndnoteText">
    <w:name w:val="endnote text"/>
    <w:basedOn w:val="Normal"/>
    <w:link w:val="EndnoteTextChar"/>
    <w:uiPriority w:val="99"/>
    <w:semiHidden/>
    <w:unhideWhenUsed/>
    <w:rsid w:val="00741B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1BCB"/>
    <w:rPr>
      <w:sz w:val="20"/>
      <w:szCs w:val="20"/>
    </w:rPr>
  </w:style>
  <w:style w:type="paragraph" w:styleId="EnvelopeAddress">
    <w:name w:val="envelope address"/>
    <w:basedOn w:val="Normal"/>
    <w:uiPriority w:val="99"/>
    <w:semiHidden/>
    <w:unhideWhenUsed/>
    <w:rsid w:val="00741BC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41BCB"/>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41B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1BCB"/>
    <w:rPr>
      <w:sz w:val="20"/>
      <w:szCs w:val="20"/>
    </w:rPr>
  </w:style>
  <w:style w:type="character" w:customStyle="1" w:styleId="Heading4Char">
    <w:name w:val="Heading 4 Char"/>
    <w:basedOn w:val="DefaultParagraphFont"/>
    <w:link w:val="Heading4"/>
    <w:uiPriority w:val="9"/>
    <w:semiHidden/>
    <w:rsid w:val="00741BC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41BC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1BC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1BC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1B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41BC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741BCB"/>
    <w:pPr>
      <w:spacing w:after="0" w:line="240" w:lineRule="auto"/>
    </w:pPr>
    <w:rPr>
      <w:i/>
      <w:iCs/>
    </w:rPr>
  </w:style>
  <w:style w:type="character" w:customStyle="1" w:styleId="HTMLAddressChar">
    <w:name w:val="HTML Address Char"/>
    <w:basedOn w:val="DefaultParagraphFont"/>
    <w:link w:val="HTMLAddress"/>
    <w:uiPriority w:val="99"/>
    <w:semiHidden/>
    <w:rsid w:val="00741BCB"/>
    <w:rPr>
      <w:i/>
      <w:iCs/>
    </w:rPr>
  </w:style>
  <w:style w:type="paragraph" w:styleId="HTMLPreformatted">
    <w:name w:val="HTML Preformatted"/>
    <w:basedOn w:val="Normal"/>
    <w:link w:val="HTMLPreformattedChar"/>
    <w:uiPriority w:val="99"/>
    <w:semiHidden/>
    <w:unhideWhenUsed/>
    <w:rsid w:val="00741BC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1BCB"/>
    <w:rPr>
      <w:rFonts w:ascii="Consolas" w:hAnsi="Consolas"/>
      <w:sz w:val="20"/>
      <w:szCs w:val="20"/>
    </w:rPr>
  </w:style>
  <w:style w:type="paragraph" w:styleId="Index1">
    <w:name w:val="index 1"/>
    <w:basedOn w:val="Normal"/>
    <w:next w:val="Normal"/>
    <w:autoRedefine/>
    <w:uiPriority w:val="99"/>
    <w:semiHidden/>
    <w:unhideWhenUsed/>
    <w:rsid w:val="00741BCB"/>
    <w:pPr>
      <w:spacing w:after="0" w:line="240" w:lineRule="auto"/>
      <w:ind w:left="240" w:hanging="240"/>
    </w:pPr>
  </w:style>
  <w:style w:type="paragraph" w:styleId="Index2">
    <w:name w:val="index 2"/>
    <w:basedOn w:val="Normal"/>
    <w:next w:val="Normal"/>
    <w:autoRedefine/>
    <w:uiPriority w:val="99"/>
    <w:semiHidden/>
    <w:unhideWhenUsed/>
    <w:rsid w:val="00741BCB"/>
    <w:pPr>
      <w:spacing w:after="0" w:line="240" w:lineRule="auto"/>
      <w:ind w:left="480" w:hanging="240"/>
    </w:pPr>
  </w:style>
  <w:style w:type="paragraph" w:styleId="Index3">
    <w:name w:val="index 3"/>
    <w:basedOn w:val="Normal"/>
    <w:next w:val="Normal"/>
    <w:autoRedefine/>
    <w:uiPriority w:val="99"/>
    <w:semiHidden/>
    <w:unhideWhenUsed/>
    <w:rsid w:val="00741BCB"/>
    <w:pPr>
      <w:spacing w:after="0" w:line="240" w:lineRule="auto"/>
      <w:ind w:left="720" w:hanging="240"/>
    </w:pPr>
  </w:style>
  <w:style w:type="paragraph" w:styleId="Index4">
    <w:name w:val="index 4"/>
    <w:basedOn w:val="Normal"/>
    <w:next w:val="Normal"/>
    <w:autoRedefine/>
    <w:uiPriority w:val="99"/>
    <w:semiHidden/>
    <w:unhideWhenUsed/>
    <w:rsid w:val="00741BCB"/>
    <w:pPr>
      <w:spacing w:after="0" w:line="240" w:lineRule="auto"/>
      <w:ind w:left="960" w:hanging="240"/>
    </w:pPr>
  </w:style>
  <w:style w:type="paragraph" w:styleId="Index5">
    <w:name w:val="index 5"/>
    <w:basedOn w:val="Normal"/>
    <w:next w:val="Normal"/>
    <w:autoRedefine/>
    <w:uiPriority w:val="99"/>
    <w:semiHidden/>
    <w:unhideWhenUsed/>
    <w:rsid w:val="00741BCB"/>
    <w:pPr>
      <w:spacing w:after="0" w:line="240" w:lineRule="auto"/>
      <w:ind w:left="1200" w:hanging="240"/>
    </w:pPr>
  </w:style>
  <w:style w:type="paragraph" w:styleId="Index6">
    <w:name w:val="index 6"/>
    <w:basedOn w:val="Normal"/>
    <w:next w:val="Normal"/>
    <w:autoRedefine/>
    <w:uiPriority w:val="99"/>
    <w:semiHidden/>
    <w:unhideWhenUsed/>
    <w:rsid w:val="00741BCB"/>
    <w:pPr>
      <w:spacing w:after="0" w:line="240" w:lineRule="auto"/>
      <w:ind w:left="1440" w:hanging="240"/>
    </w:pPr>
  </w:style>
  <w:style w:type="paragraph" w:styleId="Index7">
    <w:name w:val="index 7"/>
    <w:basedOn w:val="Normal"/>
    <w:next w:val="Normal"/>
    <w:autoRedefine/>
    <w:uiPriority w:val="99"/>
    <w:semiHidden/>
    <w:unhideWhenUsed/>
    <w:rsid w:val="00741BCB"/>
    <w:pPr>
      <w:spacing w:after="0" w:line="240" w:lineRule="auto"/>
      <w:ind w:left="1680" w:hanging="240"/>
    </w:pPr>
  </w:style>
  <w:style w:type="paragraph" w:styleId="Index8">
    <w:name w:val="index 8"/>
    <w:basedOn w:val="Normal"/>
    <w:next w:val="Normal"/>
    <w:autoRedefine/>
    <w:uiPriority w:val="99"/>
    <w:semiHidden/>
    <w:unhideWhenUsed/>
    <w:rsid w:val="00741BCB"/>
    <w:pPr>
      <w:spacing w:after="0" w:line="240" w:lineRule="auto"/>
      <w:ind w:left="1920" w:hanging="240"/>
    </w:pPr>
  </w:style>
  <w:style w:type="paragraph" w:styleId="Index9">
    <w:name w:val="index 9"/>
    <w:basedOn w:val="Normal"/>
    <w:next w:val="Normal"/>
    <w:autoRedefine/>
    <w:uiPriority w:val="99"/>
    <w:semiHidden/>
    <w:unhideWhenUsed/>
    <w:rsid w:val="00741BCB"/>
    <w:pPr>
      <w:spacing w:after="0" w:line="240" w:lineRule="auto"/>
      <w:ind w:left="2160" w:hanging="240"/>
    </w:pPr>
  </w:style>
  <w:style w:type="paragraph" w:styleId="IndexHeading">
    <w:name w:val="index heading"/>
    <w:basedOn w:val="Normal"/>
    <w:next w:val="Index1"/>
    <w:uiPriority w:val="99"/>
    <w:semiHidden/>
    <w:unhideWhenUsed/>
    <w:rsid w:val="00741BC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41BC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41BCB"/>
    <w:rPr>
      <w:b/>
      <w:bCs/>
      <w:i/>
      <w:iCs/>
      <w:color w:val="4F81BD" w:themeColor="accent1"/>
    </w:rPr>
  </w:style>
  <w:style w:type="paragraph" w:styleId="List">
    <w:name w:val="List"/>
    <w:basedOn w:val="Normal"/>
    <w:uiPriority w:val="99"/>
    <w:semiHidden/>
    <w:unhideWhenUsed/>
    <w:rsid w:val="00741BCB"/>
    <w:pPr>
      <w:ind w:left="360" w:hanging="360"/>
      <w:contextualSpacing/>
    </w:pPr>
  </w:style>
  <w:style w:type="paragraph" w:styleId="List2">
    <w:name w:val="List 2"/>
    <w:basedOn w:val="Normal"/>
    <w:uiPriority w:val="99"/>
    <w:semiHidden/>
    <w:unhideWhenUsed/>
    <w:rsid w:val="00741BCB"/>
    <w:pPr>
      <w:ind w:left="720" w:hanging="360"/>
      <w:contextualSpacing/>
    </w:pPr>
  </w:style>
  <w:style w:type="paragraph" w:styleId="List3">
    <w:name w:val="List 3"/>
    <w:basedOn w:val="Normal"/>
    <w:uiPriority w:val="99"/>
    <w:semiHidden/>
    <w:unhideWhenUsed/>
    <w:rsid w:val="00741BCB"/>
    <w:pPr>
      <w:ind w:left="1080" w:hanging="360"/>
      <w:contextualSpacing/>
    </w:pPr>
  </w:style>
  <w:style w:type="paragraph" w:styleId="List4">
    <w:name w:val="List 4"/>
    <w:basedOn w:val="Normal"/>
    <w:uiPriority w:val="99"/>
    <w:semiHidden/>
    <w:unhideWhenUsed/>
    <w:rsid w:val="00741BCB"/>
    <w:pPr>
      <w:ind w:left="1440" w:hanging="360"/>
      <w:contextualSpacing/>
    </w:pPr>
  </w:style>
  <w:style w:type="paragraph" w:styleId="List5">
    <w:name w:val="List 5"/>
    <w:basedOn w:val="Normal"/>
    <w:uiPriority w:val="99"/>
    <w:semiHidden/>
    <w:unhideWhenUsed/>
    <w:rsid w:val="00741BCB"/>
    <w:pPr>
      <w:ind w:left="1800" w:hanging="360"/>
      <w:contextualSpacing/>
    </w:pPr>
  </w:style>
  <w:style w:type="paragraph" w:styleId="ListBullet">
    <w:name w:val="List Bullet"/>
    <w:basedOn w:val="Normal"/>
    <w:uiPriority w:val="99"/>
    <w:semiHidden/>
    <w:unhideWhenUsed/>
    <w:rsid w:val="00741BCB"/>
    <w:pPr>
      <w:numPr>
        <w:numId w:val="16"/>
      </w:numPr>
      <w:contextualSpacing/>
    </w:pPr>
  </w:style>
  <w:style w:type="paragraph" w:styleId="ListBullet2">
    <w:name w:val="List Bullet 2"/>
    <w:basedOn w:val="Normal"/>
    <w:uiPriority w:val="99"/>
    <w:semiHidden/>
    <w:unhideWhenUsed/>
    <w:rsid w:val="00741BCB"/>
    <w:pPr>
      <w:numPr>
        <w:numId w:val="17"/>
      </w:numPr>
      <w:contextualSpacing/>
    </w:pPr>
  </w:style>
  <w:style w:type="paragraph" w:styleId="ListBullet3">
    <w:name w:val="List Bullet 3"/>
    <w:basedOn w:val="Normal"/>
    <w:uiPriority w:val="99"/>
    <w:semiHidden/>
    <w:unhideWhenUsed/>
    <w:rsid w:val="00741BCB"/>
    <w:pPr>
      <w:numPr>
        <w:numId w:val="18"/>
      </w:numPr>
      <w:contextualSpacing/>
    </w:pPr>
  </w:style>
  <w:style w:type="paragraph" w:styleId="ListBullet4">
    <w:name w:val="List Bullet 4"/>
    <w:basedOn w:val="Normal"/>
    <w:uiPriority w:val="99"/>
    <w:semiHidden/>
    <w:unhideWhenUsed/>
    <w:rsid w:val="00741BCB"/>
    <w:pPr>
      <w:numPr>
        <w:numId w:val="19"/>
      </w:numPr>
      <w:contextualSpacing/>
    </w:pPr>
  </w:style>
  <w:style w:type="paragraph" w:styleId="ListBullet5">
    <w:name w:val="List Bullet 5"/>
    <w:basedOn w:val="Normal"/>
    <w:uiPriority w:val="99"/>
    <w:semiHidden/>
    <w:unhideWhenUsed/>
    <w:rsid w:val="00741BCB"/>
    <w:pPr>
      <w:numPr>
        <w:numId w:val="20"/>
      </w:numPr>
      <w:contextualSpacing/>
    </w:pPr>
  </w:style>
  <w:style w:type="paragraph" w:styleId="ListContinue">
    <w:name w:val="List Continue"/>
    <w:basedOn w:val="Normal"/>
    <w:uiPriority w:val="99"/>
    <w:semiHidden/>
    <w:unhideWhenUsed/>
    <w:rsid w:val="00741BCB"/>
    <w:pPr>
      <w:spacing w:after="120"/>
      <w:ind w:left="360"/>
      <w:contextualSpacing/>
    </w:pPr>
  </w:style>
  <w:style w:type="paragraph" w:styleId="ListContinue2">
    <w:name w:val="List Continue 2"/>
    <w:basedOn w:val="Normal"/>
    <w:uiPriority w:val="99"/>
    <w:semiHidden/>
    <w:unhideWhenUsed/>
    <w:rsid w:val="00741BCB"/>
    <w:pPr>
      <w:spacing w:after="120"/>
      <w:ind w:left="720"/>
      <w:contextualSpacing/>
    </w:pPr>
  </w:style>
  <w:style w:type="paragraph" w:styleId="ListContinue3">
    <w:name w:val="List Continue 3"/>
    <w:basedOn w:val="Normal"/>
    <w:uiPriority w:val="99"/>
    <w:semiHidden/>
    <w:unhideWhenUsed/>
    <w:rsid w:val="00741BCB"/>
    <w:pPr>
      <w:spacing w:after="120"/>
      <w:ind w:left="1080"/>
      <w:contextualSpacing/>
    </w:pPr>
  </w:style>
  <w:style w:type="paragraph" w:styleId="ListContinue4">
    <w:name w:val="List Continue 4"/>
    <w:basedOn w:val="Normal"/>
    <w:uiPriority w:val="99"/>
    <w:semiHidden/>
    <w:unhideWhenUsed/>
    <w:rsid w:val="00741BCB"/>
    <w:pPr>
      <w:spacing w:after="120"/>
      <w:ind w:left="1440"/>
      <w:contextualSpacing/>
    </w:pPr>
  </w:style>
  <w:style w:type="paragraph" w:styleId="ListContinue5">
    <w:name w:val="List Continue 5"/>
    <w:basedOn w:val="Normal"/>
    <w:uiPriority w:val="99"/>
    <w:semiHidden/>
    <w:unhideWhenUsed/>
    <w:rsid w:val="00741BCB"/>
    <w:pPr>
      <w:spacing w:after="120"/>
      <w:ind w:left="1800"/>
      <w:contextualSpacing/>
    </w:pPr>
  </w:style>
  <w:style w:type="paragraph" w:styleId="ListNumber">
    <w:name w:val="List Number"/>
    <w:basedOn w:val="Normal"/>
    <w:uiPriority w:val="99"/>
    <w:semiHidden/>
    <w:unhideWhenUsed/>
    <w:rsid w:val="00741BCB"/>
    <w:pPr>
      <w:numPr>
        <w:numId w:val="21"/>
      </w:numPr>
      <w:contextualSpacing/>
    </w:pPr>
  </w:style>
  <w:style w:type="paragraph" w:styleId="ListNumber2">
    <w:name w:val="List Number 2"/>
    <w:basedOn w:val="Normal"/>
    <w:uiPriority w:val="99"/>
    <w:semiHidden/>
    <w:unhideWhenUsed/>
    <w:rsid w:val="00741BCB"/>
    <w:pPr>
      <w:numPr>
        <w:numId w:val="22"/>
      </w:numPr>
      <w:contextualSpacing/>
    </w:pPr>
  </w:style>
  <w:style w:type="paragraph" w:styleId="ListNumber3">
    <w:name w:val="List Number 3"/>
    <w:basedOn w:val="Normal"/>
    <w:uiPriority w:val="99"/>
    <w:semiHidden/>
    <w:unhideWhenUsed/>
    <w:rsid w:val="00741BCB"/>
    <w:pPr>
      <w:numPr>
        <w:numId w:val="23"/>
      </w:numPr>
      <w:contextualSpacing/>
    </w:pPr>
  </w:style>
  <w:style w:type="paragraph" w:styleId="ListNumber4">
    <w:name w:val="List Number 4"/>
    <w:basedOn w:val="Normal"/>
    <w:uiPriority w:val="99"/>
    <w:semiHidden/>
    <w:unhideWhenUsed/>
    <w:rsid w:val="00741BCB"/>
    <w:pPr>
      <w:numPr>
        <w:numId w:val="24"/>
      </w:numPr>
      <w:contextualSpacing/>
    </w:pPr>
  </w:style>
  <w:style w:type="paragraph" w:styleId="ListNumber5">
    <w:name w:val="List Number 5"/>
    <w:basedOn w:val="Normal"/>
    <w:uiPriority w:val="99"/>
    <w:semiHidden/>
    <w:unhideWhenUsed/>
    <w:rsid w:val="00741BCB"/>
    <w:pPr>
      <w:numPr>
        <w:numId w:val="25"/>
      </w:numPr>
      <w:contextualSpacing/>
    </w:pPr>
  </w:style>
  <w:style w:type="paragraph" w:styleId="MacroText">
    <w:name w:val="macro"/>
    <w:link w:val="MacroTextChar"/>
    <w:uiPriority w:val="99"/>
    <w:semiHidden/>
    <w:unhideWhenUsed/>
    <w:rsid w:val="00741B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741BCB"/>
    <w:rPr>
      <w:rFonts w:ascii="Consolas" w:hAnsi="Consolas"/>
      <w:sz w:val="20"/>
      <w:szCs w:val="20"/>
    </w:rPr>
  </w:style>
  <w:style w:type="paragraph" w:styleId="MessageHeader">
    <w:name w:val="Message Header"/>
    <w:basedOn w:val="Normal"/>
    <w:link w:val="MessageHeaderChar"/>
    <w:uiPriority w:val="99"/>
    <w:semiHidden/>
    <w:unhideWhenUsed/>
    <w:rsid w:val="00741BC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1BCB"/>
    <w:rPr>
      <w:rFonts w:asciiTheme="majorHAnsi" w:eastAsiaTheme="majorEastAsia" w:hAnsiTheme="majorHAnsi" w:cstheme="majorBidi"/>
      <w:shd w:val="pct20" w:color="auto" w:fill="auto"/>
    </w:rPr>
  </w:style>
  <w:style w:type="paragraph" w:styleId="NoSpacing">
    <w:name w:val="No Spacing"/>
    <w:uiPriority w:val="1"/>
    <w:qFormat/>
    <w:rsid w:val="00741BCB"/>
    <w:pPr>
      <w:spacing w:after="0" w:line="240" w:lineRule="auto"/>
    </w:pPr>
  </w:style>
  <w:style w:type="paragraph" w:styleId="NormalWeb">
    <w:name w:val="Normal (Web)"/>
    <w:basedOn w:val="Normal"/>
    <w:uiPriority w:val="99"/>
    <w:semiHidden/>
    <w:unhideWhenUsed/>
    <w:rsid w:val="00741BCB"/>
    <w:rPr>
      <w:rFonts w:ascii="Times New Roman" w:hAnsi="Times New Roman" w:cs="Times New Roman"/>
    </w:rPr>
  </w:style>
  <w:style w:type="paragraph" w:styleId="NormalIndent">
    <w:name w:val="Normal Indent"/>
    <w:basedOn w:val="Normal"/>
    <w:uiPriority w:val="99"/>
    <w:semiHidden/>
    <w:unhideWhenUsed/>
    <w:rsid w:val="00741BCB"/>
    <w:pPr>
      <w:ind w:left="720"/>
    </w:pPr>
  </w:style>
  <w:style w:type="paragraph" w:styleId="NoteHeading">
    <w:name w:val="Note Heading"/>
    <w:basedOn w:val="Normal"/>
    <w:next w:val="Normal"/>
    <w:link w:val="NoteHeadingChar"/>
    <w:uiPriority w:val="99"/>
    <w:semiHidden/>
    <w:unhideWhenUsed/>
    <w:rsid w:val="00741BCB"/>
    <w:pPr>
      <w:spacing w:after="0" w:line="240" w:lineRule="auto"/>
    </w:pPr>
  </w:style>
  <w:style w:type="character" w:customStyle="1" w:styleId="NoteHeadingChar">
    <w:name w:val="Note Heading Char"/>
    <w:basedOn w:val="DefaultParagraphFont"/>
    <w:link w:val="NoteHeading"/>
    <w:uiPriority w:val="99"/>
    <w:semiHidden/>
    <w:rsid w:val="00741BCB"/>
  </w:style>
  <w:style w:type="paragraph" w:styleId="PlainText">
    <w:name w:val="Plain Text"/>
    <w:basedOn w:val="Normal"/>
    <w:link w:val="PlainTextChar"/>
    <w:uiPriority w:val="99"/>
    <w:semiHidden/>
    <w:unhideWhenUsed/>
    <w:rsid w:val="00741BC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1BCB"/>
    <w:rPr>
      <w:rFonts w:ascii="Consolas" w:hAnsi="Consolas"/>
      <w:sz w:val="21"/>
      <w:szCs w:val="21"/>
    </w:rPr>
  </w:style>
  <w:style w:type="paragraph" w:styleId="Quote">
    <w:name w:val="Quote"/>
    <w:basedOn w:val="Normal"/>
    <w:next w:val="Normal"/>
    <w:link w:val="QuoteChar"/>
    <w:uiPriority w:val="29"/>
    <w:qFormat/>
    <w:rsid w:val="00741BCB"/>
    <w:rPr>
      <w:i/>
      <w:iCs/>
      <w:color w:val="000000" w:themeColor="text1"/>
    </w:rPr>
  </w:style>
  <w:style w:type="character" w:customStyle="1" w:styleId="QuoteChar">
    <w:name w:val="Quote Char"/>
    <w:basedOn w:val="DefaultParagraphFont"/>
    <w:link w:val="Quote"/>
    <w:uiPriority w:val="29"/>
    <w:rsid w:val="00741BCB"/>
    <w:rPr>
      <w:i/>
      <w:iCs/>
      <w:color w:val="000000" w:themeColor="text1"/>
    </w:rPr>
  </w:style>
  <w:style w:type="paragraph" w:styleId="Salutation">
    <w:name w:val="Salutation"/>
    <w:basedOn w:val="Normal"/>
    <w:next w:val="Normal"/>
    <w:link w:val="SalutationChar"/>
    <w:uiPriority w:val="99"/>
    <w:semiHidden/>
    <w:unhideWhenUsed/>
    <w:rsid w:val="00741BCB"/>
  </w:style>
  <w:style w:type="character" w:customStyle="1" w:styleId="SalutationChar">
    <w:name w:val="Salutation Char"/>
    <w:basedOn w:val="DefaultParagraphFont"/>
    <w:link w:val="Salutation"/>
    <w:uiPriority w:val="99"/>
    <w:semiHidden/>
    <w:rsid w:val="00741BCB"/>
  </w:style>
  <w:style w:type="paragraph" w:styleId="Signature">
    <w:name w:val="Signature"/>
    <w:basedOn w:val="Normal"/>
    <w:link w:val="SignatureChar"/>
    <w:uiPriority w:val="99"/>
    <w:semiHidden/>
    <w:unhideWhenUsed/>
    <w:rsid w:val="00741BCB"/>
    <w:pPr>
      <w:spacing w:after="0" w:line="240" w:lineRule="auto"/>
      <w:ind w:left="4320"/>
    </w:pPr>
  </w:style>
  <w:style w:type="character" w:customStyle="1" w:styleId="SignatureChar">
    <w:name w:val="Signature Char"/>
    <w:basedOn w:val="DefaultParagraphFont"/>
    <w:link w:val="Signature"/>
    <w:uiPriority w:val="99"/>
    <w:semiHidden/>
    <w:rsid w:val="00741BCB"/>
  </w:style>
  <w:style w:type="paragraph" w:styleId="Subtitle">
    <w:name w:val="Subtitle"/>
    <w:basedOn w:val="Normal"/>
    <w:next w:val="Normal"/>
    <w:link w:val="SubtitleChar"/>
    <w:uiPriority w:val="11"/>
    <w:qFormat/>
    <w:rsid w:val="00741BC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41BCB"/>
    <w:rPr>
      <w:rFonts w:asciiTheme="majorHAnsi" w:eastAsiaTheme="majorEastAsia" w:hAnsiTheme="majorHAnsi" w:cstheme="majorBidi"/>
      <w:i/>
      <w:iCs/>
      <w:color w:val="4F81BD" w:themeColor="accent1"/>
      <w:spacing w:val="15"/>
    </w:rPr>
  </w:style>
  <w:style w:type="paragraph" w:styleId="TableofAuthorities">
    <w:name w:val="table of authorities"/>
    <w:basedOn w:val="Normal"/>
    <w:next w:val="Normal"/>
    <w:uiPriority w:val="99"/>
    <w:semiHidden/>
    <w:unhideWhenUsed/>
    <w:rsid w:val="00741BCB"/>
    <w:pPr>
      <w:spacing w:after="0"/>
      <w:ind w:left="240" w:hanging="240"/>
    </w:pPr>
  </w:style>
  <w:style w:type="paragraph" w:styleId="TableofFigures">
    <w:name w:val="table of figures"/>
    <w:basedOn w:val="Normal"/>
    <w:next w:val="Normal"/>
    <w:uiPriority w:val="99"/>
    <w:semiHidden/>
    <w:unhideWhenUsed/>
    <w:rsid w:val="00741BCB"/>
    <w:pPr>
      <w:spacing w:after="0"/>
    </w:pPr>
  </w:style>
  <w:style w:type="paragraph" w:styleId="TOAHeading">
    <w:name w:val="toa heading"/>
    <w:basedOn w:val="Normal"/>
    <w:next w:val="Normal"/>
    <w:uiPriority w:val="99"/>
    <w:semiHidden/>
    <w:unhideWhenUsed/>
    <w:rsid w:val="00741BC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741BCB"/>
    <w:pPr>
      <w:spacing w:after="100"/>
    </w:pPr>
  </w:style>
  <w:style w:type="paragraph" w:styleId="TOC2">
    <w:name w:val="toc 2"/>
    <w:basedOn w:val="Normal"/>
    <w:next w:val="Normal"/>
    <w:autoRedefine/>
    <w:uiPriority w:val="39"/>
    <w:semiHidden/>
    <w:unhideWhenUsed/>
    <w:rsid w:val="00741BCB"/>
    <w:pPr>
      <w:spacing w:after="100"/>
      <w:ind w:left="240"/>
    </w:pPr>
  </w:style>
  <w:style w:type="paragraph" w:styleId="TOC3">
    <w:name w:val="toc 3"/>
    <w:basedOn w:val="Normal"/>
    <w:next w:val="Normal"/>
    <w:autoRedefine/>
    <w:uiPriority w:val="39"/>
    <w:semiHidden/>
    <w:unhideWhenUsed/>
    <w:rsid w:val="00741BCB"/>
    <w:pPr>
      <w:spacing w:after="100"/>
      <w:ind w:left="480"/>
    </w:pPr>
  </w:style>
  <w:style w:type="paragraph" w:styleId="TOC4">
    <w:name w:val="toc 4"/>
    <w:basedOn w:val="Normal"/>
    <w:next w:val="Normal"/>
    <w:autoRedefine/>
    <w:uiPriority w:val="39"/>
    <w:semiHidden/>
    <w:unhideWhenUsed/>
    <w:rsid w:val="00741BCB"/>
    <w:pPr>
      <w:spacing w:after="100"/>
      <w:ind w:left="720"/>
    </w:pPr>
  </w:style>
  <w:style w:type="paragraph" w:styleId="TOC5">
    <w:name w:val="toc 5"/>
    <w:basedOn w:val="Normal"/>
    <w:next w:val="Normal"/>
    <w:autoRedefine/>
    <w:uiPriority w:val="39"/>
    <w:semiHidden/>
    <w:unhideWhenUsed/>
    <w:rsid w:val="00741BCB"/>
    <w:pPr>
      <w:spacing w:after="100"/>
      <w:ind w:left="960"/>
    </w:pPr>
  </w:style>
  <w:style w:type="paragraph" w:styleId="TOC6">
    <w:name w:val="toc 6"/>
    <w:basedOn w:val="Normal"/>
    <w:next w:val="Normal"/>
    <w:autoRedefine/>
    <w:uiPriority w:val="39"/>
    <w:semiHidden/>
    <w:unhideWhenUsed/>
    <w:rsid w:val="00741BCB"/>
    <w:pPr>
      <w:spacing w:after="100"/>
      <w:ind w:left="1200"/>
    </w:pPr>
  </w:style>
  <w:style w:type="paragraph" w:styleId="TOC7">
    <w:name w:val="toc 7"/>
    <w:basedOn w:val="Normal"/>
    <w:next w:val="Normal"/>
    <w:autoRedefine/>
    <w:uiPriority w:val="39"/>
    <w:semiHidden/>
    <w:unhideWhenUsed/>
    <w:rsid w:val="00741BCB"/>
    <w:pPr>
      <w:spacing w:after="100"/>
      <w:ind w:left="1440"/>
    </w:pPr>
  </w:style>
  <w:style w:type="paragraph" w:styleId="TOC8">
    <w:name w:val="toc 8"/>
    <w:basedOn w:val="Normal"/>
    <w:next w:val="Normal"/>
    <w:autoRedefine/>
    <w:uiPriority w:val="39"/>
    <w:semiHidden/>
    <w:unhideWhenUsed/>
    <w:rsid w:val="00741BCB"/>
    <w:pPr>
      <w:spacing w:after="100"/>
      <w:ind w:left="1680"/>
    </w:pPr>
  </w:style>
  <w:style w:type="paragraph" w:styleId="TOC9">
    <w:name w:val="toc 9"/>
    <w:basedOn w:val="Normal"/>
    <w:next w:val="Normal"/>
    <w:autoRedefine/>
    <w:uiPriority w:val="39"/>
    <w:semiHidden/>
    <w:unhideWhenUsed/>
    <w:rsid w:val="00741BCB"/>
    <w:pPr>
      <w:spacing w:after="100"/>
      <w:ind w:left="1920"/>
    </w:pPr>
  </w:style>
  <w:style w:type="paragraph" w:styleId="TOCHeading">
    <w:name w:val="TOC Heading"/>
    <w:basedOn w:val="Heading1"/>
    <w:next w:val="Normal"/>
    <w:uiPriority w:val="39"/>
    <w:semiHidden/>
    <w:unhideWhenUsed/>
    <w:qFormat/>
    <w:rsid w:val="00741BCB"/>
    <w:pPr>
      <w:keepNext/>
      <w:keepLines/>
      <w:spacing w:before="480" w:after="0"/>
      <w:outlineLvl w:val="9"/>
    </w:pPr>
    <w:rPr>
      <w:rFonts w:asciiTheme="majorHAnsi" w:eastAsiaTheme="majorEastAsia" w:hAnsiTheme="majorHAnsi" w:cstheme="majorBidi"/>
      <w:bCs/>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gif"/><Relationship Id="rId26" Type="http://schemas.openxmlformats.org/officeDocument/2006/relationships/image" Target="media/image11.gif"/><Relationship Id="rId39" Type="http://schemas.openxmlformats.org/officeDocument/2006/relationships/image" Target="media/image22.gif"/><Relationship Id="rId21" Type="http://schemas.openxmlformats.org/officeDocument/2006/relationships/image" Target="media/image7.gif"/><Relationship Id="rId34" Type="http://schemas.openxmlformats.org/officeDocument/2006/relationships/image" Target="media/image17.gif"/><Relationship Id="rId42" Type="http://schemas.openxmlformats.org/officeDocument/2006/relationships/image" Target="media/image24.gif"/><Relationship Id="rId47" Type="http://schemas.openxmlformats.org/officeDocument/2006/relationships/hyperlink" Target="http://webaim.org/techniques/acrobat" TargetMode="External"/><Relationship Id="rId50" Type="http://schemas.openxmlformats.org/officeDocument/2006/relationships/image" Target="media/image29.gif"/><Relationship Id="rId55" Type="http://schemas.openxmlformats.org/officeDocument/2006/relationships/image" Target="media/image33.gi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gif"/><Relationship Id="rId25" Type="http://schemas.openxmlformats.org/officeDocument/2006/relationships/image" Target="media/image10.gif"/><Relationship Id="rId33" Type="http://schemas.openxmlformats.org/officeDocument/2006/relationships/image" Target="media/image16.gif"/><Relationship Id="rId38" Type="http://schemas.openxmlformats.org/officeDocument/2006/relationships/image" Target="media/image21.gif"/><Relationship Id="rId46" Type="http://schemas.openxmlformats.org/officeDocument/2006/relationships/hyperlink" Target="http://webaim.org/techniques/acrobat/acrobat"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image" Target="media/image6.gif"/><Relationship Id="rId29" Type="http://schemas.openxmlformats.org/officeDocument/2006/relationships/image" Target="media/image14.gif"/><Relationship Id="rId41" Type="http://schemas.openxmlformats.org/officeDocument/2006/relationships/hyperlink" Target="http://webaim.org/techniques/alttext" TargetMode="External"/><Relationship Id="rId54" Type="http://schemas.openxmlformats.org/officeDocument/2006/relationships/hyperlink" Target="http://webaim.org/techniques/alt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jpeg"/><Relationship Id="rId32" Type="http://schemas.openxmlformats.org/officeDocument/2006/relationships/image" Target="media/image15.gif"/><Relationship Id="rId37" Type="http://schemas.openxmlformats.org/officeDocument/2006/relationships/image" Target="media/image20.gif"/><Relationship Id="rId40" Type="http://schemas.openxmlformats.org/officeDocument/2006/relationships/image" Target="media/image23.gif"/><Relationship Id="rId45" Type="http://schemas.openxmlformats.org/officeDocument/2006/relationships/image" Target="media/image26.gif"/><Relationship Id="rId53" Type="http://schemas.openxmlformats.org/officeDocument/2006/relationships/image" Target="media/image32.gi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gif"/><Relationship Id="rId23" Type="http://schemas.openxmlformats.org/officeDocument/2006/relationships/image" Target="media/image8.jpeg"/><Relationship Id="rId28" Type="http://schemas.openxmlformats.org/officeDocument/2006/relationships/image" Target="media/image13.gif"/><Relationship Id="rId36" Type="http://schemas.openxmlformats.org/officeDocument/2006/relationships/image" Target="media/image19.gif"/><Relationship Id="rId49" Type="http://schemas.openxmlformats.org/officeDocument/2006/relationships/image" Target="media/image28.gif"/><Relationship Id="rId57" Type="http://schemas.openxmlformats.org/officeDocument/2006/relationships/hyperlink" Target="http://webaim.org/techniques/acrobat/" TargetMode="External"/><Relationship Id="rId10" Type="http://schemas.openxmlformats.org/officeDocument/2006/relationships/header" Target="header2.xml"/><Relationship Id="rId19" Type="http://schemas.openxmlformats.org/officeDocument/2006/relationships/image" Target="media/image5.gif"/><Relationship Id="rId31" Type="http://schemas.openxmlformats.org/officeDocument/2006/relationships/hyperlink" Target="http://webaim.org/techniques/acrobat/acrobat" TargetMode="External"/><Relationship Id="rId44" Type="http://schemas.openxmlformats.org/officeDocument/2006/relationships/hyperlink" Target="http://webaim.org/resources/reader/" TargetMode="External"/><Relationship Id="rId52" Type="http://schemas.openxmlformats.org/officeDocument/2006/relationships/image" Target="media/image31.gi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microsoft.com/download/en/details.aspx?displaylang=en&amp;id=7" TargetMode="External"/><Relationship Id="rId27" Type="http://schemas.openxmlformats.org/officeDocument/2006/relationships/image" Target="media/image12.gif"/><Relationship Id="rId30" Type="http://schemas.openxmlformats.org/officeDocument/2006/relationships/hyperlink" Target="http://webaim.org/techniques/acrobat/acrobat7to9" TargetMode="External"/><Relationship Id="rId35" Type="http://schemas.openxmlformats.org/officeDocument/2006/relationships/image" Target="media/image18.gif"/><Relationship Id="rId43" Type="http://schemas.openxmlformats.org/officeDocument/2006/relationships/image" Target="media/image25.gif"/><Relationship Id="rId48" Type="http://schemas.openxmlformats.org/officeDocument/2006/relationships/image" Target="media/image27.gif"/><Relationship Id="rId56" Type="http://schemas.openxmlformats.org/officeDocument/2006/relationships/hyperlink" Target="http://webaim.org/resources/reader/" TargetMode="External"/><Relationship Id="rId8" Type="http://schemas.openxmlformats.org/officeDocument/2006/relationships/hyperlink" Target="http://www.adobe.com/" TargetMode="External"/><Relationship Id="rId51" Type="http://schemas.openxmlformats.org/officeDocument/2006/relationships/image" Target="media/image30.gi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5124D-6E1D-4B96-BE2C-E9BD0993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5350</Words>
  <Characters>30501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35780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BOUCHER, SHAWN</dc:creator>
  <cp:lastModifiedBy>HAMMOND IV, DOW</cp:lastModifiedBy>
  <cp:revision>3</cp:revision>
  <cp:lastPrinted>2011-09-20T13:57:00Z</cp:lastPrinted>
  <dcterms:created xsi:type="dcterms:W3CDTF">2017-02-03T22:40:00Z</dcterms:created>
  <dcterms:modified xsi:type="dcterms:W3CDTF">2017-02-03T22:42:00Z</dcterms:modified>
</cp:coreProperties>
</file>